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0ED34" w14:textId="5F6D2B7A" w:rsidR="00FC65A4" w:rsidRPr="00AA73B1" w:rsidRDefault="002E66C2" w:rsidP="00AA73B1">
      <w:pPr>
        <w:pStyle w:val="NormalWeb"/>
        <w:rPr>
          <w:rFonts w:asciiTheme="majorHAnsi" w:hAnsiTheme="majorHAnsi" w:cstheme="majorHAnsi"/>
          <w:color w:val="000000"/>
        </w:rPr>
      </w:pPr>
      <w:r>
        <w:rPr>
          <w:rFonts w:cs="Calibri"/>
          <w:noProof/>
          <w:sz w:val="36"/>
          <w:szCs w:val="36"/>
        </w:rPr>
        <w:object w:dxaOrig="1440" w:dyaOrig="1440" w14:anchorId="7B711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2.1pt;margin-top:4.25pt;width:39.7pt;height:49.9pt;z-index:-251644928;visibility:visible;mso-wrap-edited:f;mso-width-percent:0;mso-height-percent:0;mso-width-percent:0;mso-height-percent:0" o:allowincell="f">
            <v:imagedata r:id="rId8" o:title=""/>
            <w10:wrap type="tight"/>
          </v:shape>
          <o:OLEObject Type="Embed" ProgID="Word.Picture.8" ShapeID="_x0000_s2050" DrawAspect="Content" ObjectID="_1774598810" r:id="rId9"/>
        </w:object>
      </w:r>
      <w:r w:rsidR="00FC65A4" w:rsidRPr="00AA73B1">
        <w:rPr>
          <w:rFonts w:asciiTheme="majorHAnsi" w:hAnsiTheme="majorHAnsi" w:cstheme="majorHAnsi"/>
          <w:b/>
          <w:bCs/>
          <w:color w:val="000000"/>
          <w:sz w:val="36"/>
          <w:szCs w:val="36"/>
        </w:rPr>
        <w:t>The Eden Estuary Game</w:t>
      </w:r>
      <w:r w:rsidR="00AA73B1" w:rsidRPr="00AA73B1">
        <w:rPr>
          <w:rFonts w:asciiTheme="majorHAnsi" w:hAnsiTheme="majorHAnsi" w:cstheme="majorHAnsi"/>
          <w:b/>
          <w:bCs/>
          <w:color w:val="000000"/>
        </w:rPr>
        <w:tab/>
      </w:r>
      <w:r w:rsidR="00AA73B1" w:rsidRPr="00AA73B1">
        <w:rPr>
          <w:rFonts w:asciiTheme="majorHAnsi" w:hAnsiTheme="majorHAnsi" w:cstheme="majorHAnsi"/>
          <w:b/>
          <w:bCs/>
          <w:color w:val="000000"/>
        </w:rPr>
        <w:tab/>
      </w:r>
      <w:r w:rsidR="00AA73B1" w:rsidRPr="00AA73B1">
        <w:rPr>
          <w:rFonts w:asciiTheme="majorHAnsi" w:hAnsiTheme="majorHAnsi" w:cstheme="majorHAnsi"/>
          <w:b/>
          <w:bCs/>
          <w:color w:val="000000"/>
        </w:rPr>
        <w:tab/>
      </w:r>
      <w:r w:rsidR="00AA73B1" w:rsidRPr="00AA73B1">
        <w:rPr>
          <w:rFonts w:asciiTheme="majorHAnsi" w:hAnsiTheme="majorHAnsi" w:cstheme="majorHAnsi"/>
          <w:b/>
          <w:bCs/>
          <w:color w:val="000000"/>
        </w:rPr>
        <w:tab/>
      </w:r>
      <w:r w:rsidR="00AA73B1">
        <w:rPr>
          <w:rFonts w:asciiTheme="majorHAnsi" w:hAnsiTheme="majorHAnsi" w:cstheme="majorHAnsi"/>
          <w:b/>
          <w:bCs/>
          <w:color w:val="000000"/>
        </w:rPr>
        <w:t xml:space="preserve">  </w:t>
      </w:r>
      <w:r w:rsidR="00AA73B1" w:rsidRPr="00AA73B1">
        <w:rPr>
          <w:rFonts w:asciiTheme="majorHAnsi" w:hAnsiTheme="majorHAnsi" w:cstheme="majorHAnsi"/>
          <w:b/>
          <w:bCs/>
          <w:color w:val="000000"/>
        </w:rPr>
        <w:t xml:space="preserve"> </w:t>
      </w:r>
      <w:r w:rsidR="00AA73B1" w:rsidRPr="00AA73B1">
        <w:rPr>
          <w:rFonts w:asciiTheme="majorHAnsi" w:hAnsiTheme="majorHAnsi" w:cstheme="majorHAnsi"/>
          <w:color w:val="000000"/>
        </w:rPr>
        <w:t xml:space="preserve">3-8 players </w:t>
      </w:r>
    </w:p>
    <w:p w14:paraId="5528BFE7" w14:textId="7A29DCA8" w:rsidR="00FC65A4" w:rsidRPr="00AA73B1" w:rsidRDefault="00FC65A4" w:rsidP="00AA73B1">
      <w:pPr>
        <w:pStyle w:val="NormalWeb"/>
        <w:rPr>
          <w:rFonts w:asciiTheme="majorHAnsi" w:hAnsiTheme="majorHAnsi" w:cstheme="majorHAnsi"/>
          <w:color w:val="000000"/>
        </w:rPr>
      </w:pPr>
      <w:r w:rsidRPr="00AA73B1">
        <w:rPr>
          <w:rFonts w:asciiTheme="majorHAnsi" w:hAnsiTheme="majorHAnsi" w:cstheme="majorHAnsi"/>
          <w:b/>
          <w:bCs/>
          <w:color w:val="000000"/>
        </w:rPr>
        <w:t xml:space="preserve">Rule </w:t>
      </w:r>
      <w:r w:rsidR="00AA73B1">
        <w:rPr>
          <w:rFonts w:asciiTheme="majorHAnsi" w:hAnsiTheme="majorHAnsi" w:cstheme="majorHAnsi"/>
          <w:b/>
          <w:bCs/>
          <w:color w:val="000000"/>
        </w:rPr>
        <w:t xml:space="preserve">and preparation </w:t>
      </w:r>
      <w:r w:rsidRPr="00AA73B1">
        <w:rPr>
          <w:rFonts w:asciiTheme="majorHAnsi" w:hAnsiTheme="majorHAnsi" w:cstheme="majorHAnsi"/>
          <w:b/>
          <w:bCs/>
          <w:color w:val="000000"/>
        </w:rPr>
        <w:t>Book</w:t>
      </w:r>
      <w:r w:rsidR="00AA73B1">
        <w:rPr>
          <w:rFonts w:asciiTheme="majorHAnsi" w:hAnsiTheme="majorHAnsi" w:cstheme="majorHAnsi"/>
          <w:b/>
          <w:bCs/>
          <w:color w:val="000000"/>
        </w:rPr>
        <w:t>let</w:t>
      </w:r>
      <w:r w:rsidR="00AA73B1" w:rsidRPr="00AA73B1">
        <w:rPr>
          <w:rFonts w:asciiTheme="majorHAnsi" w:hAnsiTheme="majorHAnsi" w:cstheme="majorHAnsi"/>
          <w:color w:val="000000"/>
        </w:rPr>
        <w:tab/>
      </w:r>
      <w:r w:rsidR="00AA73B1" w:rsidRPr="00AA73B1">
        <w:rPr>
          <w:rFonts w:asciiTheme="majorHAnsi" w:hAnsiTheme="majorHAnsi" w:cstheme="majorHAnsi"/>
          <w:color w:val="000000"/>
        </w:rPr>
        <w:tab/>
      </w:r>
      <w:r w:rsidR="00AA73B1" w:rsidRPr="00AA73B1">
        <w:rPr>
          <w:rFonts w:asciiTheme="majorHAnsi" w:hAnsiTheme="majorHAnsi" w:cstheme="majorHAnsi"/>
          <w:color w:val="000000"/>
        </w:rPr>
        <w:tab/>
      </w:r>
      <w:r w:rsidR="00AA73B1" w:rsidRPr="00AA73B1">
        <w:rPr>
          <w:rFonts w:asciiTheme="majorHAnsi" w:hAnsiTheme="majorHAnsi" w:cstheme="majorHAnsi"/>
          <w:color w:val="000000"/>
        </w:rPr>
        <w:tab/>
      </w:r>
      <w:r w:rsidR="00AA73B1" w:rsidRPr="00AA73B1">
        <w:rPr>
          <w:rFonts w:asciiTheme="majorHAnsi" w:hAnsiTheme="majorHAnsi" w:cstheme="majorHAnsi"/>
          <w:color w:val="000000"/>
        </w:rPr>
        <w:tab/>
      </w:r>
      <w:r w:rsidR="00AA73B1">
        <w:rPr>
          <w:rFonts w:asciiTheme="majorHAnsi" w:hAnsiTheme="majorHAnsi" w:cstheme="majorHAnsi"/>
          <w:color w:val="000000"/>
        </w:rPr>
        <w:t xml:space="preserve">  </w:t>
      </w:r>
      <w:r w:rsidR="00AA73B1" w:rsidRPr="00AA73B1">
        <w:rPr>
          <w:rFonts w:asciiTheme="majorHAnsi" w:hAnsiTheme="majorHAnsi" w:cstheme="majorHAnsi"/>
          <w:color w:val="000000"/>
        </w:rPr>
        <w:t xml:space="preserve">    </w:t>
      </w:r>
      <w:r w:rsidR="00AA73B1" w:rsidRPr="00AA73B1">
        <w:rPr>
          <w:rFonts w:asciiTheme="majorHAnsi" w:hAnsiTheme="majorHAnsi" w:cstheme="majorHAnsi"/>
          <w:color w:val="000000"/>
        </w:rPr>
        <w:t>1-2 hours</w:t>
      </w:r>
    </w:p>
    <w:p w14:paraId="55EA760E" w14:textId="46ED683D" w:rsidR="00FC65A4" w:rsidRPr="00AA73B1" w:rsidRDefault="000905BB" w:rsidP="00FC65A4">
      <w:pPr>
        <w:pStyle w:val="NormalWeb"/>
        <w:rPr>
          <w:rFonts w:asciiTheme="majorHAnsi" w:hAnsiTheme="majorHAnsi" w:cstheme="majorHAnsi"/>
          <w:b/>
          <w:bCs/>
          <w:color w:val="000000"/>
          <w:u w:val="single"/>
        </w:rPr>
      </w:pPr>
      <w:r>
        <w:rPr>
          <w:rFonts w:asciiTheme="majorHAnsi" w:hAnsiTheme="majorHAnsi" w:cstheme="majorHAnsi"/>
          <w:b/>
          <w:bCs/>
          <w:noProof/>
          <w:color w:val="000000"/>
          <w:u w:val="single"/>
          <w14:ligatures w14:val="standardContextual"/>
        </w:rPr>
        <mc:AlternateContent>
          <mc:Choice Requires="wps">
            <w:drawing>
              <wp:anchor distT="0" distB="0" distL="114300" distR="114300" simplePos="0" relativeHeight="251673600" behindDoc="1" locked="0" layoutInCell="1" allowOverlap="1" wp14:anchorId="1EB688B2" wp14:editId="1BA1A055">
                <wp:simplePos x="0" y="0"/>
                <wp:positionH relativeFrom="column">
                  <wp:posOffset>3160395</wp:posOffset>
                </wp:positionH>
                <wp:positionV relativeFrom="paragraph">
                  <wp:posOffset>82550</wp:posOffset>
                </wp:positionV>
                <wp:extent cx="3001645" cy="3296285"/>
                <wp:effectExtent l="0" t="0" r="8255" b="18415"/>
                <wp:wrapTight wrapText="bothSides">
                  <wp:wrapPolygon edited="0">
                    <wp:start x="0" y="0"/>
                    <wp:lineTo x="0" y="21637"/>
                    <wp:lineTo x="21568" y="21637"/>
                    <wp:lineTo x="21568" y="0"/>
                    <wp:lineTo x="0" y="0"/>
                  </wp:wrapPolygon>
                </wp:wrapTight>
                <wp:docPr id="1694210796" name="Text Box 3"/>
                <wp:cNvGraphicFramePr/>
                <a:graphic xmlns:a="http://schemas.openxmlformats.org/drawingml/2006/main">
                  <a:graphicData uri="http://schemas.microsoft.com/office/word/2010/wordprocessingShape">
                    <wps:wsp>
                      <wps:cNvSpPr txBox="1"/>
                      <wps:spPr>
                        <a:xfrm>
                          <a:off x="0" y="0"/>
                          <a:ext cx="3001645" cy="3296285"/>
                        </a:xfrm>
                        <a:prstGeom prst="rect">
                          <a:avLst/>
                        </a:prstGeom>
                        <a:solidFill>
                          <a:schemeClr val="lt1"/>
                        </a:solidFill>
                        <a:ln w="6350">
                          <a:solidFill>
                            <a:prstClr val="black"/>
                          </a:solidFill>
                        </a:ln>
                      </wps:spPr>
                      <wps:txbx>
                        <w:txbxContent>
                          <w:p w14:paraId="0A9EC5C1" w14:textId="19F71759" w:rsidR="000905BB" w:rsidRPr="00AA73B1" w:rsidRDefault="000905BB" w:rsidP="000905BB">
                            <w:pPr>
                              <w:pStyle w:val="NormalWeb"/>
                              <w:rPr>
                                <w:rFonts w:asciiTheme="majorHAnsi" w:hAnsiTheme="majorHAnsi" w:cstheme="majorHAnsi"/>
                                <w:b/>
                                <w:bCs/>
                                <w:color w:val="000000"/>
                                <w:u w:val="single"/>
                              </w:rPr>
                            </w:pPr>
                            <w:r>
                              <w:rPr>
                                <w:rFonts w:asciiTheme="majorHAnsi" w:hAnsiTheme="majorHAnsi" w:cstheme="majorHAnsi"/>
                                <w:b/>
                                <w:bCs/>
                                <w:color w:val="000000"/>
                                <w:u w:val="single"/>
                              </w:rPr>
                              <w:t>G</w:t>
                            </w:r>
                            <w:r w:rsidRPr="00AA73B1">
                              <w:rPr>
                                <w:rFonts w:asciiTheme="majorHAnsi" w:hAnsiTheme="majorHAnsi" w:cstheme="majorHAnsi"/>
                                <w:b/>
                                <w:bCs/>
                                <w:color w:val="000000"/>
                                <w:u w:val="single"/>
                              </w:rPr>
                              <w:t>ame components</w:t>
                            </w:r>
                          </w:p>
                          <w:p w14:paraId="08153A7C"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Tokens </w:t>
                            </w:r>
                          </w:p>
                          <w:p w14:paraId="31715175" w14:textId="77777777" w:rsidR="000905BB" w:rsidRPr="00AA73B1" w:rsidRDefault="000905BB" w:rsidP="000905BB">
                            <w:pPr>
                              <w:pStyle w:val="NormalWeb"/>
                              <w:numPr>
                                <w:ilvl w:val="1"/>
                                <w:numId w:val="1"/>
                              </w:numPr>
                              <w:rPr>
                                <w:rFonts w:asciiTheme="majorHAnsi" w:hAnsiTheme="majorHAnsi" w:cstheme="majorHAnsi"/>
                                <w:color w:val="70AD47" w:themeColor="accent6"/>
                              </w:rPr>
                            </w:pPr>
                            <w:r w:rsidRPr="00AA73B1">
                              <w:rPr>
                                <w:rFonts w:asciiTheme="majorHAnsi" w:hAnsiTheme="majorHAnsi" w:cstheme="majorHAnsi"/>
                                <w:color w:val="70AD47" w:themeColor="accent6"/>
                              </w:rPr>
                              <w:t>10 Conservation Program Tokens (Green)</w:t>
                            </w:r>
                          </w:p>
                          <w:p w14:paraId="634EC800" w14:textId="77777777" w:rsidR="000905BB" w:rsidRPr="00AA73B1" w:rsidRDefault="000905BB" w:rsidP="000905BB">
                            <w:pPr>
                              <w:pStyle w:val="NormalWeb"/>
                              <w:numPr>
                                <w:ilvl w:val="1"/>
                                <w:numId w:val="1"/>
                              </w:numPr>
                              <w:rPr>
                                <w:rFonts w:asciiTheme="majorHAnsi" w:hAnsiTheme="majorHAnsi" w:cstheme="majorHAnsi"/>
                                <w:color w:val="FFC000" w:themeColor="accent4"/>
                              </w:rPr>
                            </w:pPr>
                            <w:r w:rsidRPr="00AA73B1">
                              <w:rPr>
                                <w:rFonts w:asciiTheme="majorHAnsi" w:hAnsiTheme="majorHAnsi" w:cstheme="majorHAnsi"/>
                                <w:color w:val="FFC000" w:themeColor="accent4"/>
                              </w:rPr>
                              <w:t xml:space="preserve">10 Agricultural Developments Tokens (Yellow) </w:t>
                            </w:r>
                          </w:p>
                          <w:p w14:paraId="605B8150" w14:textId="77777777" w:rsidR="000905BB" w:rsidRPr="00AA73B1" w:rsidRDefault="000905BB" w:rsidP="000905BB">
                            <w:pPr>
                              <w:pStyle w:val="NormalWeb"/>
                              <w:numPr>
                                <w:ilvl w:val="1"/>
                                <w:numId w:val="1"/>
                              </w:numPr>
                              <w:rPr>
                                <w:rFonts w:asciiTheme="majorHAnsi" w:hAnsiTheme="majorHAnsi" w:cstheme="majorHAnsi"/>
                                <w:color w:val="2F5496" w:themeColor="accent1" w:themeShade="BF"/>
                              </w:rPr>
                            </w:pPr>
                            <w:r w:rsidRPr="00AA73B1">
                              <w:rPr>
                                <w:rFonts w:asciiTheme="majorHAnsi" w:hAnsiTheme="majorHAnsi" w:cstheme="majorHAnsi"/>
                                <w:color w:val="2F5496" w:themeColor="accent1" w:themeShade="BF"/>
                              </w:rPr>
                              <w:t xml:space="preserve">10 Tourism Development Tokens (Blue) </w:t>
                            </w:r>
                          </w:p>
                          <w:p w14:paraId="317CC7AF" w14:textId="77777777" w:rsidR="000905BB" w:rsidRPr="00AA73B1" w:rsidRDefault="000905BB" w:rsidP="000905BB">
                            <w:pPr>
                              <w:pStyle w:val="NormalWeb"/>
                              <w:numPr>
                                <w:ilvl w:val="1"/>
                                <w:numId w:val="1"/>
                              </w:numPr>
                              <w:rPr>
                                <w:rFonts w:asciiTheme="majorHAnsi" w:hAnsiTheme="majorHAnsi" w:cstheme="majorHAnsi"/>
                                <w:color w:val="FE6400"/>
                              </w:rPr>
                            </w:pPr>
                            <w:r w:rsidRPr="00AA73B1">
                              <w:rPr>
                                <w:rFonts w:asciiTheme="majorHAnsi" w:hAnsiTheme="majorHAnsi" w:cstheme="majorHAnsi"/>
                                <w:color w:val="FE6400"/>
                              </w:rPr>
                              <w:t xml:space="preserve">10 Disaster Risk Reduction Tokens (Orange) </w:t>
                            </w:r>
                          </w:p>
                          <w:p w14:paraId="1B055473" w14:textId="77777777" w:rsidR="000905BB" w:rsidRPr="00AA73B1" w:rsidRDefault="000905BB" w:rsidP="000905BB">
                            <w:pPr>
                              <w:pStyle w:val="NormalWeb"/>
                              <w:numPr>
                                <w:ilvl w:val="1"/>
                                <w:numId w:val="1"/>
                              </w:numPr>
                              <w:rPr>
                                <w:rFonts w:asciiTheme="majorHAnsi" w:hAnsiTheme="majorHAnsi" w:cstheme="majorHAnsi"/>
                                <w:color w:val="000000"/>
                              </w:rPr>
                            </w:pPr>
                            <w:r>
                              <w:rPr>
                                <w:rFonts w:asciiTheme="majorHAnsi" w:hAnsiTheme="majorHAnsi" w:cstheme="majorHAnsi"/>
                                <w:color w:val="000000"/>
                              </w:rPr>
                              <w:t>3</w:t>
                            </w:r>
                            <w:r w:rsidRPr="00AA73B1">
                              <w:rPr>
                                <w:rFonts w:asciiTheme="majorHAnsi" w:hAnsiTheme="majorHAnsi" w:cstheme="majorHAnsi"/>
                                <w:color w:val="000000"/>
                              </w:rPr>
                              <w:t xml:space="preserve"> Disaster Relief Tokens (Black) </w:t>
                            </w:r>
                          </w:p>
                          <w:p w14:paraId="36858B62" w14:textId="77777777" w:rsidR="000905BB" w:rsidRPr="00AA73B1" w:rsidRDefault="000905BB" w:rsidP="000905BB">
                            <w:pPr>
                              <w:pStyle w:val="NormalWeb"/>
                              <w:numPr>
                                <w:ilvl w:val="1"/>
                                <w:numId w:val="1"/>
                              </w:numPr>
                              <w:rPr>
                                <w:rFonts w:asciiTheme="majorHAnsi" w:hAnsiTheme="majorHAnsi" w:cstheme="majorHAnsi"/>
                                <w:color w:val="FF0000"/>
                              </w:rPr>
                            </w:pPr>
                            <w:r w:rsidRPr="00AA73B1">
                              <w:rPr>
                                <w:rFonts w:asciiTheme="majorHAnsi" w:hAnsiTheme="majorHAnsi" w:cstheme="majorHAnsi"/>
                                <w:color w:val="FF0000"/>
                              </w:rPr>
                              <w:t xml:space="preserve">17 Hazards Tokens (Red) </w:t>
                            </w:r>
                          </w:p>
                          <w:p w14:paraId="3C40ECA5"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Map of the Eden Estuary </w:t>
                            </w:r>
                          </w:p>
                          <w:p w14:paraId="21C338B4"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8 Actor Cards </w:t>
                            </w:r>
                          </w:p>
                          <w:p w14:paraId="59632529"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27 Hazard Cards</w:t>
                            </w:r>
                          </w:p>
                          <w:p w14:paraId="229E63FE" w14:textId="77777777" w:rsidR="000905BB" w:rsidRDefault="00090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688B2" id="_x0000_t202" coordsize="21600,21600" o:spt="202" path="m,l,21600r21600,l21600,xe">
                <v:stroke joinstyle="miter"/>
                <v:path gradientshapeok="t" o:connecttype="rect"/>
              </v:shapetype>
              <v:shape id="Text Box 3" o:spid="_x0000_s1026" type="#_x0000_t202" style="position:absolute;margin-left:248.85pt;margin-top:6.5pt;width:236.35pt;height:259.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" fillcolor="white [3201]" strokeweight=".5pt">
                <v:textbox>
                  <w:txbxContent>
                    <w:p w14:paraId="0A9EC5C1" w14:textId="19F71759" w:rsidR="000905BB" w:rsidRPr="00AA73B1" w:rsidRDefault="000905BB" w:rsidP="000905BB">
                      <w:pPr>
                        <w:pStyle w:val="NormalWeb"/>
                        <w:rPr>
                          <w:rFonts w:asciiTheme="majorHAnsi" w:hAnsiTheme="majorHAnsi" w:cstheme="majorHAnsi"/>
                          <w:b/>
                          <w:bCs/>
                          <w:color w:val="000000"/>
                          <w:u w:val="single"/>
                        </w:rPr>
                      </w:pPr>
                      <w:r>
                        <w:rPr>
                          <w:rFonts w:asciiTheme="majorHAnsi" w:hAnsiTheme="majorHAnsi" w:cstheme="majorHAnsi"/>
                          <w:b/>
                          <w:bCs/>
                          <w:color w:val="000000"/>
                          <w:u w:val="single"/>
                        </w:rPr>
                        <w:t>G</w:t>
                      </w:r>
                      <w:r w:rsidRPr="00AA73B1">
                        <w:rPr>
                          <w:rFonts w:asciiTheme="majorHAnsi" w:hAnsiTheme="majorHAnsi" w:cstheme="majorHAnsi"/>
                          <w:b/>
                          <w:bCs/>
                          <w:color w:val="000000"/>
                          <w:u w:val="single"/>
                        </w:rPr>
                        <w:t>ame components</w:t>
                      </w:r>
                    </w:p>
                    <w:p w14:paraId="08153A7C"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Tokens </w:t>
                      </w:r>
                    </w:p>
                    <w:p w14:paraId="31715175" w14:textId="77777777" w:rsidR="000905BB" w:rsidRPr="00AA73B1" w:rsidRDefault="000905BB" w:rsidP="000905BB">
                      <w:pPr>
                        <w:pStyle w:val="NormalWeb"/>
                        <w:numPr>
                          <w:ilvl w:val="1"/>
                          <w:numId w:val="1"/>
                        </w:numPr>
                        <w:rPr>
                          <w:rFonts w:asciiTheme="majorHAnsi" w:hAnsiTheme="majorHAnsi" w:cstheme="majorHAnsi"/>
                          <w:color w:val="70AD47" w:themeColor="accent6"/>
                        </w:rPr>
                      </w:pPr>
                      <w:r w:rsidRPr="00AA73B1">
                        <w:rPr>
                          <w:rFonts w:asciiTheme="majorHAnsi" w:hAnsiTheme="majorHAnsi" w:cstheme="majorHAnsi"/>
                          <w:color w:val="70AD47" w:themeColor="accent6"/>
                        </w:rPr>
                        <w:t>10 Conservation Program Tokens (Green)</w:t>
                      </w:r>
                    </w:p>
                    <w:p w14:paraId="634EC800" w14:textId="77777777" w:rsidR="000905BB" w:rsidRPr="00AA73B1" w:rsidRDefault="000905BB" w:rsidP="000905BB">
                      <w:pPr>
                        <w:pStyle w:val="NormalWeb"/>
                        <w:numPr>
                          <w:ilvl w:val="1"/>
                          <w:numId w:val="1"/>
                        </w:numPr>
                        <w:rPr>
                          <w:rFonts w:asciiTheme="majorHAnsi" w:hAnsiTheme="majorHAnsi" w:cstheme="majorHAnsi"/>
                          <w:color w:val="FFC000" w:themeColor="accent4"/>
                        </w:rPr>
                      </w:pPr>
                      <w:r w:rsidRPr="00AA73B1">
                        <w:rPr>
                          <w:rFonts w:asciiTheme="majorHAnsi" w:hAnsiTheme="majorHAnsi" w:cstheme="majorHAnsi"/>
                          <w:color w:val="FFC000" w:themeColor="accent4"/>
                        </w:rPr>
                        <w:t xml:space="preserve">10 Agricultural Developments Tokens (Yellow) </w:t>
                      </w:r>
                    </w:p>
                    <w:p w14:paraId="605B8150" w14:textId="77777777" w:rsidR="000905BB" w:rsidRPr="00AA73B1" w:rsidRDefault="000905BB" w:rsidP="000905BB">
                      <w:pPr>
                        <w:pStyle w:val="NormalWeb"/>
                        <w:numPr>
                          <w:ilvl w:val="1"/>
                          <w:numId w:val="1"/>
                        </w:numPr>
                        <w:rPr>
                          <w:rFonts w:asciiTheme="majorHAnsi" w:hAnsiTheme="majorHAnsi" w:cstheme="majorHAnsi"/>
                          <w:color w:val="2F5496" w:themeColor="accent1" w:themeShade="BF"/>
                        </w:rPr>
                      </w:pPr>
                      <w:r w:rsidRPr="00AA73B1">
                        <w:rPr>
                          <w:rFonts w:asciiTheme="majorHAnsi" w:hAnsiTheme="majorHAnsi" w:cstheme="majorHAnsi"/>
                          <w:color w:val="2F5496" w:themeColor="accent1" w:themeShade="BF"/>
                        </w:rPr>
                        <w:t xml:space="preserve">10 Tourism Development Tokens (Blue) </w:t>
                      </w:r>
                    </w:p>
                    <w:p w14:paraId="317CC7AF" w14:textId="77777777" w:rsidR="000905BB" w:rsidRPr="00AA73B1" w:rsidRDefault="000905BB" w:rsidP="000905BB">
                      <w:pPr>
                        <w:pStyle w:val="NormalWeb"/>
                        <w:numPr>
                          <w:ilvl w:val="1"/>
                          <w:numId w:val="1"/>
                        </w:numPr>
                        <w:rPr>
                          <w:rFonts w:asciiTheme="majorHAnsi" w:hAnsiTheme="majorHAnsi" w:cstheme="majorHAnsi"/>
                          <w:color w:val="FE6400"/>
                        </w:rPr>
                      </w:pPr>
                      <w:r w:rsidRPr="00AA73B1">
                        <w:rPr>
                          <w:rFonts w:asciiTheme="majorHAnsi" w:hAnsiTheme="majorHAnsi" w:cstheme="majorHAnsi"/>
                          <w:color w:val="FE6400"/>
                        </w:rPr>
                        <w:t xml:space="preserve">10 Disaster Risk Reduction Tokens (Orange) </w:t>
                      </w:r>
                    </w:p>
                    <w:p w14:paraId="1B055473" w14:textId="77777777" w:rsidR="000905BB" w:rsidRPr="00AA73B1" w:rsidRDefault="000905BB" w:rsidP="000905BB">
                      <w:pPr>
                        <w:pStyle w:val="NormalWeb"/>
                        <w:numPr>
                          <w:ilvl w:val="1"/>
                          <w:numId w:val="1"/>
                        </w:numPr>
                        <w:rPr>
                          <w:rFonts w:asciiTheme="majorHAnsi" w:hAnsiTheme="majorHAnsi" w:cstheme="majorHAnsi"/>
                          <w:color w:val="000000"/>
                        </w:rPr>
                      </w:pPr>
                      <w:r>
                        <w:rPr>
                          <w:rFonts w:asciiTheme="majorHAnsi" w:hAnsiTheme="majorHAnsi" w:cstheme="majorHAnsi"/>
                          <w:color w:val="000000"/>
                        </w:rPr>
                        <w:t>3</w:t>
                      </w:r>
                      <w:r w:rsidRPr="00AA73B1">
                        <w:rPr>
                          <w:rFonts w:asciiTheme="majorHAnsi" w:hAnsiTheme="majorHAnsi" w:cstheme="majorHAnsi"/>
                          <w:color w:val="000000"/>
                        </w:rPr>
                        <w:t xml:space="preserve"> Disaster Relief Tokens (Black) </w:t>
                      </w:r>
                    </w:p>
                    <w:p w14:paraId="36858B62" w14:textId="77777777" w:rsidR="000905BB" w:rsidRPr="00AA73B1" w:rsidRDefault="000905BB" w:rsidP="000905BB">
                      <w:pPr>
                        <w:pStyle w:val="NormalWeb"/>
                        <w:numPr>
                          <w:ilvl w:val="1"/>
                          <w:numId w:val="1"/>
                        </w:numPr>
                        <w:rPr>
                          <w:rFonts w:asciiTheme="majorHAnsi" w:hAnsiTheme="majorHAnsi" w:cstheme="majorHAnsi"/>
                          <w:color w:val="FF0000"/>
                        </w:rPr>
                      </w:pPr>
                      <w:r w:rsidRPr="00AA73B1">
                        <w:rPr>
                          <w:rFonts w:asciiTheme="majorHAnsi" w:hAnsiTheme="majorHAnsi" w:cstheme="majorHAnsi"/>
                          <w:color w:val="FF0000"/>
                        </w:rPr>
                        <w:t xml:space="preserve">17 Hazards Tokens (Red) </w:t>
                      </w:r>
                    </w:p>
                    <w:p w14:paraId="3C40ECA5"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Map of the Eden Estuary </w:t>
                      </w:r>
                    </w:p>
                    <w:p w14:paraId="21C338B4"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8 Actor Cards </w:t>
                      </w:r>
                    </w:p>
                    <w:p w14:paraId="59632529" w14:textId="77777777" w:rsidR="000905BB" w:rsidRPr="00AA73B1" w:rsidRDefault="000905BB" w:rsidP="000905BB">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27 Hazard Cards</w:t>
                      </w:r>
                    </w:p>
                    <w:p w14:paraId="229E63FE" w14:textId="77777777" w:rsidR="000905BB" w:rsidRDefault="000905BB"/>
                  </w:txbxContent>
                </v:textbox>
                <w10:wrap type="tight"/>
              </v:shape>
            </w:pict>
          </mc:Fallback>
        </mc:AlternateContent>
      </w:r>
      <w:r w:rsidR="00FC65A4" w:rsidRPr="00AA73B1">
        <w:rPr>
          <w:rFonts w:asciiTheme="majorHAnsi" w:hAnsiTheme="majorHAnsi" w:cstheme="majorHAnsi"/>
          <w:b/>
          <w:bCs/>
          <w:color w:val="000000"/>
          <w:u w:val="single"/>
        </w:rPr>
        <w:t>Game Overview</w:t>
      </w:r>
    </w:p>
    <w:p w14:paraId="2728FC06" w14:textId="06EDA23D" w:rsidR="00FC65A4" w:rsidRPr="00AA73B1" w:rsidRDefault="00FC65A4" w:rsidP="000905BB">
      <w:pPr>
        <w:pStyle w:val="NormalWeb"/>
        <w:rPr>
          <w:rFonts w:asciiTheme="majorHAnsi" w:hAnsiTheme="majorHAnsi" w:cstheme="majorHAnsi"/>
          <w:color w:val="000000"/>
        </w:rPr>
      </w:pPr>
      <w:r w:rsidRPr="00AA73B1">
        <w:rPr>
          <w:rFonts w:asciiTheme="majorHAnsi" w:hAnsiTheme="majorHAnsi" w:cstheme="majorHAnsi"/>
          <w:color w:val="000000"/>
        </w:rPr>
        <w:t>You have been elected to represent your community’s interest at the new board of the Eden Estuary. Due to climate change the area is experiencing environmental stress leading to economic, environmental, and social hazards. By collaborating with the various actors of the board you will need to ensure the stability of the estuary, while ensuring its development. As a team, the board will be responsible for deciding where development resources should be implemented and when. It will need to determine what type of deployment would be most efficient, whether it is conservation, tourism, or agriculture. Through collaborative work you will need to represent your sector whilst ensuring the prosperity of the area and avoid a crisis.</w:t>
      </w:r>
    </w:p>
    <w:p w14:paraId="3D600BD7" w14:textId="0A1446D1" w:rsidR="00FC65A4" w:rsidRPr="00AA73B1" w:rsidRDefault="00FC65A4" w:rsidP="00FC65A4">
      <w:pPr>
        <w:pStyle w:val="NormalWeb"/>
        <w:rPr>
          <w:rFonts w:asciiTheme="majorHAnsi" w:hAnsiTheme="majorHAnsi" w:cstheme="majorHAnsi"/>
          <w:b/>
          <w:bCs/>
          <w:color w:val="000000"/>
          <w:u w:val="single"/>
        </w:rPr>
      </w:pPr>
      <w:r w:rsidRPr="00AA73B1">
        <w:rPr>
          <w:rFonts w:asciiTheme="majorHAnsi" w:hAnsiTheme="majorHAnsi" w:cstheme="majorHAnsi"/>
          <w:b/>
          <w:bCs/>
          <w:color w:val="000000"/>
          <w:u w:val="single"/>
        </w:rPr>
        <w:t>The Eden Estuary</w:t>
      </w:r>
    </w:p>
    <w:p w14:paraId="20EAF5FE" w14:textId="07F8CB75" w:rsidR="00FC65A4"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 xml:space="preserve">The Eden Estuary is located in Fife, Scotland. It is known for its diversity in fauna and flora and is used for a vast number of recreational activities such as bird watching, walking or horse-riding (Fife Coast &amp; Countryside trust, 2023). Unfortunately, erosion and flood risks are growing concern for the Eden Estuary and is affecting the communities living in the area (Rennie et al, 2021). Additionally, these changes in the environment </w:t>
      </w:r>
      <w:r w:rsidR="000905BB" w:rsidRPr="00AA73B1">
        <w:rPr>
          <w:rFonts w:asciiTheme="majorHAnsi" w:hAnsiTheme="majorHAnsi" w:cstheme="majorHAnsi"/>
          <w:color w:val="000000"/>
        </w:rPr>
        <w:t>are</w:t>
      </w:r>
      <w:r w:rsidRPr="00AA73B1">
        <w:rPr>
          <w:rFonts w:asciiTheme="majorHAnsi" w:hAnsiTheme="majorHAnsi" w:cstheme="majorHAnsi"/>
          <w:color w:val="000000"/>
        </w:rPr>
        <w:t xml:space="preserve"> threatening fragile ecosystem such as coastal habitats (Cunningham &amp; Hunt, 2023) and the biodiversity (Fife Biodiversity Partnership, 2013). Furthermore, the area is also experiencing a rise in poverty (Fife.gov,2023) whilst the economy is developing (Corbett &amp;Laughlin, 2022). Ensuring sustainable management of the area would enable to limit hazards and ensure a stable environment, social and economic future.</w:t>
      </w:r>
    </w:p>
    <w:p w14:paraId="2B24AD73" w14:textId="391EEC12" w:rsidR="00FC65A4" w:rsidRPr="00AA73B1" w:rsidRDefault="00FC65A4" w:rsidP="00FC65A4">
      <w:pPr>
        <w:pStyle w:val="NormalWeb"/>
        <w:rPr>
          <w:rFonts w:asciiTheme="majorHAnsi" w:hAnsiTheme="majorHAnsi" w:cstheme="majorHAnsi"/>
          <w:b/>
          <w:bCs/>
          <w:color w:val="000000"/>
          <w:u w:val="single"/>
        </w:rPr>
      </w:pPr>
      <w:r w:rsidRPr="00AA73B1">
        <w:rPr>
          <w:rFonts w:asciiTheme="majorHAnsi" w:hAnsiTheme="majorHAnsi" w:cstheme="majorHAnsi"/>
          <w:b/>
          <w:bCs/>
          <w:color w:val="000000"/>
          <w:u w:val="single"/>
        </w:rPr>
        <w:t>Objective of the game</w:t>
      </w:r>
    </w:p>
    <w:p w14:paraId="02DA1CE8" w14:textId="77777777" w:rsidR="001D3C0F" w:rsidRPr="00AA73B1" w:rsidRDefault="00FC65A4" w:rsidP="00AA73B1">
      <w:pPr>
        <w:pStyle w:val="NormalWeb"/>
        <w:rPr>
          <w:rFonts w:asciiTheme="majorHAnsi" w:hAnsiTheme="majorHAnsi" w:cstheme="majorHAnsi"/>
          <w:color w:val="000000"/>
        </w:rPr>
      </w:pPr>
      <w:r w:rsidRPr="00AA73B1">
        <w:rPr>
          <w:rFonts w:asciiTheme="majorHAnsi" w:hAnsiTheme="majorHAnsi" w:cstheme="majorHAnsi"/>
          <w:color w:val="000000"/>
        </w:rPr>
        <w:t xml:space="preserve">The board’s (collective objective): </w:t>
      </w:r>
    </w:p>
    <w:p w14:paraId="346D3D3C" w14:textId="77777777" w:rsidR="001D3C0F" w:rsidRPr="00AA73B1" w:rsidRDefault="00FC65A4" w:rsidP="00AA73B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The board’s objective is to complete all 5 rounds without undergoing a crisis.</w:t>
      </w:r>
    </w:p>
    <w:p w14:paraId="30A4101B" w14:textId="77777777" w:rsidR="001D3C0F" w:rsidRPr="00AA73B1" w:rsidRDefault="00FC65A4" w:rsidP="00AA73B1">
      <w:pPr>
        <w:pStyle w:val="NormalWeb"/>
        <w:ind w:left="360"/>
        <w:rPr>
          <w:rFonts w:asciiTheme="majorHAnsi" w:hAnsiTheme="majorHAnsi" w:cstheme="majorHAnsi"/>
          <w:color w:val="000000"/>
        </w:rPr>
      </w:pPr>
      <w:r w:rsidRPr="00AA73B1">
        <w:rPr>
          <w:rFonts w:asciiTheme="majorHAnsi" w:hAnsiTheme="majorHAnsi" w:cstheme="majorHAnsi"/>
          <w:color w:val="000000"/>
        </w:rPr>
        <w:t xml:space="preserve">The actor’s (individual objective): </w:t>
      </w:r>
    </w:p>
    <w:p w14:paraId="61F4246C" w14:textId="62984135" w:rsidR="00FC65A4" w:rsidRPr="00AA73B1" w:rsidRDefault="00FC65A4" w:rsidP="001D3C0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Each actor objective is to score the most points. The way to score points will vary depending on the actor.</w:t>
      </w:r>
    </w:p>
    <w:p w14:paraId="4F6223C3" w14:textId="6ADD42F9" w:rsidR="00FC65A4" w:rsidRPr="00AA73B1" w:rsidRDefault="00FC65A4" w:rsidP="00FC65A4">
      <w:pPr>
        <w:pStyle w:val="NormalWeb"/>
        <w:rPr>
          <w:rFonts w:asciiTheme="majorHAnsi" w:hAnsiTheme="majorHAnsi" w:cstheme="majorHAnsi"/>
          <w:b/>
          <w:bCs/>
          <w:color w:val="000000"/>
          <w:u w:val="single"/>
        </w:rPr>
      </w:pPr>
      <w:r w:rsidRPr="00AA73B1">
        <w:rPr>
          <w:rFonts w:asciiTheme="majorHAnsi" w:hAnsiTheme="majorHAnsi" w:cstheme="majorHAnsi"/>
          <w:b/>
          <w:bCs/>
          <w:color w:val="000000"/>
          <w:u w:val="single"/>
        </w:rPr>
        <w:lastRenderedPageBreak/>
        <w:t>Setup</w:t>
      </w:r>
    </w:p>
    <w:p w14:paraId="5A34DDBA" w14:textId="77777777" w:rsidR="000905BB" w:rsidRDefault="000905BB" w:rsidP="001D3C0F">
      <w:pPr>
        <w:pStyle w:val="NormalWeb"/>
        <w:numPr>
          <w:ilvl w:val="0"/>
          <w:numId w:val="1"/>
        </w:numPr>
        <w:rPr>
          <w:rFonts w:asciiTheme="majorHAnsi" w:hAnsiTheme="majorHAnsi" w:cstheme="majorHAnsi"/>
          <w:color w:val="000000"/>
        </w:rPr>
      </w:pPr>
      <w:r>
        <w:rPr>
          <w:rFonts w:asciiTheme="majorHAnsi" w:hAnsiTheme="majorHAnsi" w:cstheme="majorHAnsi"/>
          <w:color w:val="000000"/>
        </w:rPr>
        <w:t>Cut the tokens and the hazard cards</w:t>
      </w:r>
    </w:p>
    <w:p w14:paraId="02F412F3" w14:textId="3C5D167F" w:rsidR="001D3C0F" w:rsidRPr="00AA73B1" w:rsidRDefault="00FC65A4" w:rsidP="001D3C0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Place the map in the centre so that all players can see it. </w:t>
      </w:r>
    </w:p>
    <w:p w14:paraId="35E2784F" w14:textId="302C23B9" w:rsidR="001D3C0F" w:rsidRPr="00AA73B1" w:rsidRDefault="000905BB" w:rsidP="001D3C0F">
      <w:pPr>
        <w:pStyle w:val="NormalWeb"/>
        <w:numPr>
          <w:ilvl w:val="0"/>
          <w:numId w:val="1"/>
        </w:numPr>
        <w:rPr>
          <w:rFonts w:asciiTheme="majorHAnsi" w:hAnsiTheme="majorHAnsi" w:cstheme="majorHAnsi"/>
          <w:color w:val="000000"/>
        </w:rPr>
      </w:pPr>
      <w:r>
        <w:rPr>
          <w:rFonts w:asciiTheme="majorHAnsi" w:hAnsiTheme="majorHAnsi" w:cstheme="majorHAnsi"/>
          <w:color w:val="000000"/>
        </w:rPr>
        <w:t>Place</w:t>
      </w:r>
      <w:r w:rsidR="00FC65A4" w:rsidRPr="00AA73B1">
        <w:rPr>
          <w:rFonts w:asciiTheme="majorHAnsi" w:hAnsiTheme="majorHAnsi" w:cstheme="majorHAnsi"/>
          <w:color w:val="000000"/>
        </w:rPr>
        <w:t xml:space="preserve"> the tokens </w:t>
      </w:r>
      <w:r>
        <w:rPr>
          <w:rFonts w:asciiTheme="majorHAnsi" w:hAnsiTheme="majorHAnsi" w:cstheme="majorHAnsi"/>
          <w:color w:val="000000"/>
        </w:rPr>
        <w:t>on the table</w:t>
      </w:r>
      <w:r w:rsidR="00FC65A4" w:rsidRPr="00AA73B1">
        <w:rPr>
          <w:rFonts w:asciiTheme="majorHAnsi" w:hAnsiTheme="majorHAnsi" w:cstheme="majorHAnsi"/>
          <w:color w:val="000000"/>
        </w:rPr>
        <w:t xml:space="preserve">, grouping them by colour. </w:t>
      </w:r>
    </w:p>
    <w:p w14:paraId="369EACBE" w14:textId="77777777" w:rsidR="001D3C0F" w:rsidRPr="00AA73B1" w:rsidRDefault="00FC65A4" w:rsidP="001D3C0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Shuffle the hazard cards and place them in a pile, facing down, next to the map. </w:t>
      </w:r>
    </w:p>
    <w:p w14:paraId="77C55C41" w14:textId="5AE4C08D" w:rsidR="001D3C0F" w:rsidRPr="00AA73B1" w:rsidRDefault="00FC65A4" w:rsidP="001D3C0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Designate </w:t>
      </w:r>
      <w:r w:rsidR="000905BB">
        <w:rPr>
          <w:rFonts w:asciiTheme="majorHAnsi" w:hAnsiTheme="majorHAnsi" w:cstheme="majorHAnsi"/>
          <w:color w:val="000000"/>
        </w:rPr>
        <w:t>a player</w:t>
      </w:r>
      <w:r w:rsidRPr="00AA73B1">
        <w:rPr>
          <w:rFonts w:asciiTheme="majorHAnsi" w:hAnsiTheme="majorHAnsi" w:cstheme="majorHAnsi"/>
          <w:color w:val="000000"/>
        </w:rPr>
        <w:t xml:space="preserve"> </w:t>
      </w:r>
      <w:r w:rsidR="000905BB">
        <w:rPr>
          <w:rFonts w:asciiTheme="majorHAnsi" w:hAnsiTheme="majorHAnsi" w:cstheme="majorHAnsi"/>
          <w:color w:val="000000"/>
        </w:rPr>
        <w:t>to</w:t>
      </w:r>
      <w:r w:rsidRPr="00AA73B1">
        <w:rPr>
          <w:rFonts w:asciiTheme="majorHAnsi" w:hAnsiTheme="majorHAnsi" w:cstheme="majorHAnsi"/>
          <w:color w:val="000000"/>
        </w:rPr>
        <w:t xml:space="preserve"> represent Fife council and give them the Fife Council actor card. </w:t>
      </w:r>
    </w:p>
    <w:p w14:paraId="273AD580" w14:textId="0055D47C" w:rsidR="00FC65A4" w:rsidRDefault="00FC65A4" w:rsidP="001D3C0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Randomly distribute an actor card to every other player.</w:t>
      </w:r>
    </w:p>
    <w:p w14:paraId="32F5C9A0" w14:textId="1F5CFE07" w:rsidR="00582E9F" w:rsidRPr="00582E9F" w:rsidRDefault="00582E9F" w:rsidP="00582E9F">
      <w:pPr>
        <w:pStyle w:val="NormalWeb"/>
        <w:numPr>
          <w:ilvl w:val="0"/>
          <w:numId w:val="1"/>
        </w:numPr>
        <w:rPr>
          <w:rFonts w:asciiTheme="majorHAnsi" w:hAnsiTheme="majorHAnsi" w:cstheme="majorHAnsi"/>
          <w:color w:val="000000"/>
        </w:rPr>
      </w:pPr>
      <w:r>
        <w:rPr>
          <w:noProof/>
        </w:rPr>
        <mc:AlternateContent>
          <mc:Choice Requires="wps">
            <w:drawing>
              <wp:anchor distT="0" distB="0" distL="114300" distR="114300" simplePos="0" relativeHeight="251678720" behindDoc="0" locked="0" layoutInCell="1" allowOverlap="1" wp14:anchorId="4275CDC8" wp14:editId="6F0D573F">
                <wp:simplePos x="0" y="0"/>
                <wp:positionH relativeFrom="column">
                  <wp:posOffset>397510</wp:posOffset>
                </wp:positionH>
                <wp:positionV relativeFrom="paragraph">
                  <wp:posOffset>2153734</wp:posOffset>
                </wp:positionV>
                <wp:extent cx="2110740" cy="266663"/>
                <wp:effectExtent l="0" t="0" r="0" b="0"/>
                <wp:wrapTopAndBottom/>
                <wp:docPr id="1475807238" name="Text Box 1"/>
                <wp:cNvGraphicFramePr/>
                <a:graphic xmlns:a="http://schemas.openxmlformats.org/drawingml/2006/main">
                  <a:graphicData uri="http://schemas.microsoft.com/office/word/2010/wordprocessingShape">
                    <wps:wsp>
                      <wps:cNvSpPr txBox="1"/>
                      <wps:spPr>
                        <a:xfrm>
                          <a:off x="0" y="0"/>
                          <a:ext cx="2110740" cy="266663"/>
                        </a:xfrm>
                        <a:prstGeom prst="rect">
                          <a:avLst/>
                        </a:prstGeom>
                        <a:solidFill>
                          <a:prstClr val="white"/>
                        </a:solidFill>
                        <a:ln>
                          <a:noFill/>
                        </a:ln>
                      </wps:spPr>
                      <wps:txbx>
                        <w:txbxContent>
                          <w:p w14:paraId="06C567C7" w14:textId="77777777" w:rsidR="00582E9F" w:rsidRPr="002423AE" w:rsidRDefault="00582E9F" w:rsidP="00582E9F">
                            <w:pPr>
                              <w:pStyle w:val="Caption"/>
                              <w:rPr>
                                <w:rFonts w:ascii="Calibri" w:eastAsia="Times New Roman" w:hAnsi="Calibri" w:cs="Times New Roman"/>
                                <w:b/>
                                <w:bCs/>
                                <w:noProof/>
                                <w:color w:val="000000" w:themeColor="text1"/>
                              </w:rPr>
                            </w:pPr>
                            <w:r>
                              <w:t xml:space="preserve">Figure </w:t>
                            </w:r>
                            <w:r>
                              <w:fldChar w:fldCharType="begin"/>
                            </w:r>
                            <w:r>
                              <w:instrText xml:space="preserve"> SEQ Figure \* ARABIC </w:instrText>
                            </w:r>
                            <w:r>
                              <w:fldChar w:fldCharType="separate"/>
                            </w:r>
                            <w:r>
                              <w:rPr>
                                <w:noProof/>
                              </w:rPr>
                              <w:t>1</w:t>
                            </w:r>
                            <w:r>
                              <w:fldChar w:fldCharType="end"/>
                            </w:r>
                            <w:r>
                              <w:t xml:space="preserve"> Pre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5CDC8" id="Text Box 1" o:spid="_x0000_s1027" type="#_x0000_t202" style="position:absolute;left:0;text-align:left;margin-left:31.3pt;margin-top:169.6pt;width:166.2pt;height:2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" stroked="f">
                <v:textbox style="mso-fit-shape-to-text:t" inset="0,0,0,0">
                  <w:txbxContent>
                    <w:p w14:paraId="06C567C7" w14:textId="77777777" w:rsidR="00582E9F" w:rsidRPr="002423AE" w:rsidRDefault="00582E9F" w:rsidP="00582E9F">
                      <w:pPr>
                        <w:pStyle w:val="Caption"/>
                        <w:rPr>
                          <w:rFonts w:ascii="Calibri" w:eastAsia="Times New Roman" w:hAnsi="Calibri" w:cs="Times New Roman"/>
                          <w:b/>
                          <w:bCs/>
                          <w:noProof/>
                          <w:color w:val="000000" w:themeColor="text1"/>
                        </w:rPr>
                      </w:pPr>
                      <w:r>
                        <w:t xml:space="preserve">Figure </w:t>
                      </w:r>
                      <w:r>
                        <w:fldChar w:fldCharType="begin"/>
                      </w:r>
                      <w:r>
                        <w:instrText xml:space="preserve"> SEQ Figure \* ARABIC </w:instrText>
                      </w:r>
                      <w:r>
                        <w:fldChar w:fldCharType="separate"/>
                      </w:r>
                      <w:r>
                        <w:rPr>
                          <w:noProof/>
                        </w:rPr>
                        <w:t>1</w:t>
                      </w:r>
                      <w:r>
                        <w:fldChar w:fldCharType="end"/>
                      </w:r>
                      <w:r>
                        <w:t xml:space="preserve"> Pre session</w:t>
                      </w:r>
                    </w:p>
                  </w:txbxContent>
                </v:textbox>
                <w10:wrap type="topAndBottom"/>
              </v:shape>
            </w:pict>
          </mc:Fallback>
        </mc:AlternateContent>
      </w:r>
      <w:r>
        <w:rPr>
          <w:noProof/>
        </w:rPr>
        <w:drawing>
          <wp:anchor distT="0" distB="0" distL="114300" distR="114300" simplePos="0" relativeHeight="251680768" behindDoc="0" locked="0" layoutInCell="1" allowOverlap="1" wp14:anchorId="4A44BE1B" wp14:editId="1AFE4B31">
            <wp:simplePos x="0" y="0"/>
            <wp:positionH relativeFrom="column">
              <wp:posOffset>2926080</wp:posOffset>
            </wp:positionH>
            <wp:positionV relativeFrom="paragraph">
              <wp:posOffset>434340</wp:posOffset>
            </wp:positionV>
            <wp:extent cx="1774825" cy="1774190"/>
            <wp:effectExtent l="0" t="0" r="3175" b="3810"/>
            <wp:wrapTopAndBottom/>
            <wp:docPr id="2011197214"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97214" name="Picture 2" descr="A qr code on a white background&#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74825" cy="17741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2C79418E" wp14:editId="4EA29D13">
                <wp:simplePos x="0" y="0"/>
                <wp:positionH relativeFrom="column">
                  <wp:posOffset>3076314</wp:posOffset>
                </wp:positionH>
                <wp:positionV relativeFrom="paragraph">
                  <wp:posOffset>2154405</wp:posOffset>
                </wp:positionV>
                <wp:extent cx="2235200" cy="266641"/>
                <wp:effectExtent l="0" t="0" r="0" b="0"/>
                <wp:wrapTopAndBottom/>
                <wp:docPr id="8153134" name="Text Box 1"/>
                <wp:cNvGraphicFramePr/>
                <a:graphic xmlns:a="http://schemas.openxmlformats.org/drawingml/2006/main">
                  <a:graphicData uri="http://schemas.microsoft.com/office/word/2010/wordprocessingShape">
                    <wps:wsp>
                      <wps:cNvSpPr txBox="1"/>
                      <wps:spPr>
                        <a:xfrm>
                          <a:off x="0" y="0"/>
                          <a:ext cx="2235200" cy="266641"/>
                        </a:xfrm>
                        <a:prstGeom prst="rect">
                          <a:avLst/>
                        </a:prstGeom>
                        <a:solidFill>
                          <a:prstClr val="white"/>
                        </a:solidFill>
                        <a:ln>
                          <a:noFill/>
                        </a:ln>
                      </wps:spPr>
                      <wps:txbx>
                        <w:txbxContent>
                          <w:p w14:paraId="13964443" w14:textId="77777777" w:rsidR="00582E9F" w:rsidRPr="00F0417D" w:rsidRDefault="00582E9F" w:rsidP="00582E9F">
                            <w:pPr>
                              <w:pStyle w:val="Caption"/>
                              <w:rPr>
                                <w:rFonts w:ascii="Calibri" w:eastAsia="Times New Roman" w:hAnsi="Calibri" w:cs="Times New Roman"/>
                                <w:b/>
                                <w:bCs/>
                                <w:noProof/>
                                <w:color w:val="000000" w:themeColor="text1"/>
                              </w:rPr>
                            </w:pPr>
                            <w:r>
                              <w:t xml:space="preserve">Figure </w:t>
                            </w:r>
                            <w:r>
                              <w:fldChar w:fldCharType="begin"/>
                            </w:r>
                            <w:r>
                              <w:instrText xml:space="preserve"> SEQ Figure \* ARABIC </w:instrText>
                            </w:r>
                            <w:r>
                              <w:fldChar w:fldCharType="separate"/>
                            </w:r>
                            <w:r>
                              <w:rPr>
                                <w:noProof/>
                              </w:rPr>
                              <w:t>2</w:t>
                            </w:r>
                            <w:r>
                              <w:fldChar w:fldCharType="end"/>
                            </w:r>
                            <w:r>
                              <w:t xml:space="preserve"> Post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79418E" id="_x0000_s1028" type="#_x0000_t202" style="position:absolute;left:0;text-align:left;margin-left:242.25pt;margin-top:169.65pt;width:176pt;height: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" stroked="f">
                <v:textbox style="mso-fit-shape-to-text:t" inset="0,0,0,0">
                  <w:txbxContent>
                    <w:p w14:paraId="13964443" w14:textId="77777777" w:rsidR="00582E9F" w:rsidRPr="00F0417D" w:rsidRDefault="00582E9F" w:rsidP="00582E9F">
                      <w:pPr>
                        <w:pStyle w:val="Caption"/>
                        <w:rPr>
                          <w:rFonts w:ascii="Calibri" w:eastAsia="Times New Roman" w:hAnsi="Calibri" w:cs="Times New Roman"/>
                          <w:b/>
                          <w:bCs/>
                          <w:noProof/>
                          <w:color w:val="000000" w:themeColor="text1"/>
                        </w:rPr>
                      </w:pPr>
                      <w:r>
                        <w:t xml:space="preserve">Figure </w:t>
                      </w:r>
                      <w:r>
                        <w:fldChar w:fldCharType="begin"/>
                      </w:r>
                      <w:r>
                        <w:instrText xml:space="preserve"> SEQ Figure \* ARABIC </w:instrText>
                      </w:r>
                      <w:r>
                        <w:fldChar w:fldCharType="separate"/>
                      </w:r>
                      <w:r>
                        <w:rPr>
                          <w:noProof/>
                        </w:rPr>
                        <w:t>2</w:t>
                      </w:r>
                      <w:r>
                        <w:fldChar w:fldCharType="end"/>
                      </w:r>
                      <w:r>
                        <w:t xml:space="preserve"> Post Session</w:t>
                      </w:r>
                    </w:p>
                  </w:txbxContent>
                </v:textbox>
                <w10:wrap type="topAndBottom"/>
              </v:shape>
            </w:pict>
          </mc:Fallback>
        </mc:AlternateContent>
      </w:r>
      <w:r>
        <w:rPr>
          <w:noProof/>
        </w:rPr>
        <w:drawing>
          <wp:anchor distT="0" distB="0" distL="114300" distR="114300" simplePos="0" relativeHeight="251677696" behindDoc="0" locked="0" layoutInCell="1" allowOverlap="1" wp14:anchorId="3AAB603C" wp14:editId="47F5AAFD">
            <wp:simplePos x="0" y="0"/>
            <wp:positionH relativeFrom="column">
              <wp:posOffset>172085</wp:posOffset>
            </wp:positionH>
            <wp:positionV relativeFrom="paragraph">
              <wp:posOffset>433294</wp:posOffset>
            </wp:positionV>
            <wp:extent cx="1774825" cy="1774190"/>
            <wp:effectExtent l="0" t="0" r="3175" b="3810"/>
            <wp:wrapTopAndBottom/>
            <wp:docPr id="87082647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26479" name="Picture 1" descr="A qr code on a white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74825" cy="1774190"/>
                    </a:xfrm>
                    <a:prstGeom prst="rect">
                      <a:avLst/>
                    </a:prstGeom>
                  </pic:spPr>
                </pic:pic>
              </a:graphicData>
            </a:graphic>
            <wp14:sizeRelH relativeFrom="margin">
              <wp14:pctWidth>0</wp14:pctWidth>
            </wp14:sizeRelH>
            <wp14:sizeRelV relativeFrom="margin">
              <wp14:pctHeight>0</wp14:pctHeight>
            </wp14:sizeRelV>
          </wp:anchor>
        </w:drawing>
      </w:r>
      <w:r w:rsidR="003D5A9D">
        <w:rPr>
          <w:rFonts w:asciiTheme="majorHAnsi" w:hAnsiTheme="majorHAnsi" w:cstheme="majorHAnsi"/>
          <w:color w:val="000000"/>
        </w:rPr>
        <w:t xml:space="preserve">Before and playing the game it would be great if </w:t>
      </w:r>
      <w:r w:rsidR="006A79B2">
        <w:rPr>
          <w:rFonts w:asciiTheme="majorHAnsi" w:hAnsiTheme="majorHAnsi" w:cstheme="majorHAnsi"/>
          <w:color w:val="000000"/>
        </w:rPr>
        <w:t>e</w:t>
      </w:r>
      <w:r w:rsidR="003D5A9D">
        <w:rPr>
          <w:rFonts w:asciiTheme="majorHAnsi" w:hAnsiTheme="majorHAnsi" w:cstheme="majorHAnsi"/>
          <w:color w:val="000000"/>
        </w:rPr>
        <w:t>very participants could complete</w:t>
      </w:r>
      <w:r w:rsidR="006A79B2">
        <w:rPr>
          <w:rFonts w:asciiTheme="majorHAnsi" w:hAnsiTheme="majorHAnsi" w:cstheme="majorHAnsi"/>
          <w:color w:val="000000"/>
        </w:rPr>
        <w:t xml:space="preserve"> a survey! The link to those will be given in the form of a QR code.</w:t>
      </w:r>
    </w:p>
    <w:p w14:paraId="3D186A04" w14:textId="00FCAF75" w:rsidR="00582E9F" w:rsidRDefault="00582E9F" w:rsidP="00582E9F">
      <w:pPr>
        <w:rPr>
          <w:rFonts w:asciiTheme="majorHAnsi" w:hAnsiTheme="majorHAnsi" w:cstheme="majorHAnsi"/>
          <w:b/>
          <w:bCs/>
          <w:color w:val="000000"/>
          <w:u w:val="single"/>
        </w:rPr>
      </w:pPr>
    </w:p>
    <w:p w14:paraId="491D3D4C" w14:textId="1D18022E" w:rsidR="00FC65A4" w:rsidRPr="00582E9F" w:rsidRDefault="00FC65A4" w:rsidP="00582E9F">
      <w:r w:rsidRPr="00AA73B1">
        <w:rPr>
          <w:rFonts w:asciiTheme="majorHAnsi" w:hAnsiTheme="majorHAnsi" w:cstheme="majorHAnsi"/>
          <w:b/>
          <w:bCs/>
          <w:color w:val="000000"/>
          <w:u w:val="single"/>
        </w:rPr>
        <w:t>Core Tokens</w:t>
      </w:r>
    </w:p>
    <w:p w14:paraId="40A5C386" w14:textId="593FF93D" w:rsidR="00FC65A4" w:rsidRPr="00AA73B1" w:rsidRDefault="00FC65A4" w:rsidP="00FC65A4">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Conservation program</w:t>
      </w:r>
      <w:r w:rsidR="000905BB">
        <w:rPr>
          <w:rFonts w:asciiTheme="majorHAnsi" w:hAnsiTheme="majorHAnsi" w:cstheme="majorHAnsi"/>
          <w:color w:val="000000"/>
          <w:u w:val="single"/>
        </w:rPr>
        <w:t>s</w:t>
      </w:r>
    </w:p>
    <w:p w14:paraId="6F353C51" w14:textId="359ACDB8" w:rsidR="00FC65A4"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 xml:space="preserve">Conservation </w:t>
      </w:r>
      <w:r w:rsidR="000905BB" w:rsidRPr="00AA73B1">
        <w:rPr>
          <w:rFonts w:asciiTheme="majorHAnsi" w:hAnsiTheme="majorHAnsi" w:cstheme="majorHAnsi"/>
          <w:color w:val="000000"/>
        </w:rPr>
        <w:t>programs</w:t>
      </w:r>
      <w:r w:rsidRPr="00AA73B1">
        <w:rPr>
          <w:rFonts w:asciiTheme="majorHAnsi" w:hAnsiTheme="majorHAnsi" w:cstheme="majorHAnsi"/>
          <w:color w:val="000000"/>
        </w:rPr>
        <w:t xml:space="preserve"> seek to protect and preserve the surrounding nature and biodiversity (e.g. creating protected areas, raising environmental awareness amongst surrounding communities, limiting light and noise pollution in specific areas). Conservation programs will </w:t>
      </w:r>
      <w:r w:rsidR="00D15227">
        <w:rPr>
          <w:rFonts w:asciiTheme="majorHAnsi" w:hAnsiTheme="majorHAnsi" w:cstheme="majorHAnsi"/>
          <w:color w:val="000000"/>
        </w:rPr>
        <w:t>help</w:t>
      </w:r>
      <w:r w:rsidRPr="00AA73B1">
        <w:rPr>
          <w:rFonts w:asciiTheme="majorHAnsi" w:hAnsiTheme="majorHAnsi" w:cstheme="majorHAnsi"/>
          <w:color w:val="000000"/>
        </w:rPr>
        <w:t xml:space="preserve"> reduce biodiversity loss </w:t>
      </w:r>
      <w:r w:rsidR="00D15227">
        <w:rPr>
          <w:rFonts w:asciiTheme="majorHAnsi" w:hAnsiTheme="majorHAnsi" w:cstheme="majorHAnsi"/>
          <w:color w:val="000000"/>
        </w:rPr>
        <w:t>and</w:t>
      </w:r>
      <w:r w:rsidRPr="00AA73B1">
        <w:rPr>
          <w:rFonts w:asciiTheme="majorHAnsi" w:hAnsiTheme="majorHAnsi" w:cstheme="majorHAnsi"/>
          <w:color w:val="000000"/>
        </w:rPr>
        <w:t xml:space="preserve"> ecosystem degradation, </w:t>
      </w:r>
      <w:r w:rsidR="00D15227">
        <w:rPr>
          <w:rFonts w:asciiTheme="majorHAnsi" w:hAnsiTheme="majorHAnsi" w:cstheme="majorHAnsi"/>
          <w:color w:val="000000"/>
        </w:rPr>
        <w:t>making</w:t>
      </w:r>
      <w:r w:rsidRPr="00AA73B1">
        <w:rPr>
          <w:rFonts w:asciiTheme="majorHAnsi" w:hAnsiTheme="majorHAnsi" w:cstheme="majorHAnsi"/>
          <w:color w:val="000000"/>
        </w:rPr>
        <w:t xml:space="preserve"> the area more resilient to environmental hazards. However, </w:t>
      </w:r>
      <w:r w:rsidR="00D15227">
        <w:rPr>
          <w:rFonts w:asciiTheme="majorHAnsi" w:hAnsiTheme="majorHAnsi" w:cstheme="majorHAnsi"/>
          <w:color w:val="000000"/>
        </w:rPr>
        <w:t>it</w:t>
      </w:r>
      <w:r w:rsidRPr="00AA73B1">
        <w:rPr>
          <w:rFonts w:asciiTheme="majorHAnsi" w:hAnsiTheme="majorHAnsi" w:cstheme="majorHAnsi"/>
          <w:color w:val="000000"/>
        </w:rPr>
        <w:t xml:space="preserve"> might compete with economic and social factors. </w:t>
      </w:r>
    </w:p>
    <w:p w14:paraId="01C576A3" w14:textId="0BE21B3E" w:rsidR="00FC65A4" w:rsidRPr="00AA73B1" w:rsidRDefault="00FC65A4" w:rsidP="00FC65A4">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Agricultural development</w:t>
      </w:r>
    </w:p>
    <w:p w14:paraId="30AB3C8E" w14:textId="77777777" w:rsidR="00FC65A4"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Agricultural development aim to further develop the agricultural sector in the area (e.g. increasing farmland, increasing yield, creation of financial help for farmers). This development would help to bring further economic development as well as reduce tension amongst farmers. Nevertheless, this needs to be included cautiously as this could bring further pressure on the environment.</w:t>
      </w:r>
    </w:p>
    <w:p w14:paraId="48C287C0" w14:textId="1C072E44" w:rsidR="00FC65A4" w:rsidRPr="00AA73B1" w:rsidRDefault="00FC65A4" w:rsidP="00FC65A4">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Tourism development</w:t>
      </w:r>
    </w:p>
    <w:p w14:paraId="69BD6795" w14:textId="77777777" w:rsidR="00FC65A4"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 xml:space="preserve">Tourism action aims to make the region known to the wider public and to develop its tourist attraction (e.g. increase of international events, increasing hotels and tourism infrastructures, developing travel infrastructure to enable easier access). Such development would enable to benefit the communities by developing the economy and making the area more active. </w:t>
      </w:r>
      <w:r w:rsidRPr="00AA73B1">
        <w:rPr>
          <w:rFonts w:asciiTheme="majorHAnsi" w:hAnsiTheme="majorHAnsi" w:cstheme="majorHAnsi"/>
          <w:color w:val="000000"/>
        </w:rPr>
        <w:lastRenderedPageBreak/>
        <w:t>However, this can be a double-knife edge as this could threaten the environment and too much tourism could cause social conflicts.</w:t>
      </w:r>
    </w:p>
    <w:p w14:paraId="4518EA8C" w14:textId="347E0241" w:rsidR="00FC65A4" w:rsidRPr="00AA73B1" w:rsidRDefault="00FC65A4" w:rsidP="00FC65A4">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Disaster risk reduction</w:t>
      </w:r>
    </w:p>
    <w:p w14:paraId="671CC916" w14:textId="77777777" w:rsidR="00FC65A4"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Disaster risk reduction aims to make the area more adaptable and resilient against threats (e.g. implementing coast infrastructure to decrease erosion, putting in place flooding procedures to limit social stress, developing hazard prediction and response strategies to limit repair costs). Disaster risk reduction enables to decrease the risk of hazards in the area.</w:t>
      </w:r>
    </w:p>
    <w:p w14:paraId="1A0255CD" w14:textId="0E1E1E33" w:rsidR="00FC65A4" w:rsidRPr="006A79B2" w:rsidRDefault="00FC65A4" w:rsidP="00FC65A4">
      <w:pPr>
        <w:pStyle w:val="NormalWeb"/>
        <w:rPr>
          <w:rFonts w:asciiTheme="majorHAnsi" w:hAnsiTheme="majorHAnsi" w:cstheme="majorHAnsi"/>
          <w:b/>
          <w:bCs/>
          <w:color w:val="000000"/>
          <w:u w:val="single"/>
        </w:rPr>
      </w:pPr>
      <w:r w:rsidRPr="00AA73B1">
        <w:rPr>
          <w:rFonts w:asciiTheme="majorHAnsi" w:hAnsiTheme="majorHAnsi" w:cstheme="majorHAnsi"/>
          <w:b/>
          <w:bCs/>
          <w:color w:val="000000"/>
          <w:u w:val="single"/>
        </w:rPr>
        <w:t>Special Token</w:t>
      </w:r>
      <w:r w:rsidR="006A79B2">
        <w:rPr>
          <w:rFonts w:asciiTheme="majorHAnsi" w:hAnsiTheme="majorHAnsi" w:cstheme="majorHAnsi"/>
          <w:b/>
          <w:bCs/>
          <w:color w:val="000000"/>
          <w:u w:val="single"/>
        </w:rPr>
        <w:t xml:space="preserve">: </w:t>
      </w:r>
      <w:r w:rsidRPr="00AA73B1">
        <w:rPr>
          <w:rFonts w:asciiTheme="majorHAnsi" w:hAnsiTheme="majorHAnsi" w:cstheme="majorHAnsi"/>
          <w:color w:val="000000"/>
          <w:u w:val="single"/>
        </w:rPr>
        <w:t xml:space="preserve">Disaster </w:t>
      </w:r>
      <w:r w:rsidR="001D3C0F" w:rsidRPr="00AA73B1">
        <w:rPr>
          <w:rFonts w:asciiTheme="majorHAnsi" w:hAnsiTheme="majorHAnsi" w:cstheme="majorHAnsi"/>
          <w:color w:val="000000"/>
          <w:u w:val="single"/>
        </w:rPr>
        <w:t>relief</w:t>
      </w:r>
    </w:p>
    <w:p w14:paraId="73DD98EF" w14:textId="77777777" w:rsidR="00FC65A4"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Those enable to decrease the number of hazards per tile in order to avoid a crisis.</w:t>
      </w:r>
    </w:p>
    <w:p w14:paraId="47430F61" w14:textId="7C725DF7" w:rsidR="00582E9F" w:rsidRDefault="00582E9F">
      <w:pPr>
        <w:rPr>
          <w:rFonts w:asciiTheme="majorHAnsi" w:eastAsia="Times New Roman" w:hAnsiTheme="majorHAnsi" w:cstheme="majorHAnsi"/>
          <w:color w:val="000000"/>
          <w:kern w:val="0"/>
          <w:lang w:eastAsia="en-GB"/>
          <w14:ligatures w14:val="none"/>
        </w:rPr>
      </w:pPr>
      <w:r>
        <w:rPr>
          <w:rFonts w:asciiTheme="majorHAnsi" w:hAnsiTheme="majorHAnsi" w:cstheme="majorHAnsi"/>
          <w:color w:val="000000"/>
        </w:rPr>
        <w:br w:type="page"/>
      </w:r>
    </w:p>
    <w:p w14:paraId="2A6B815A" w14:textId="0146FCB5" w:rsidR="00FC65A4" w:rsidRPr="00AA73B1" w:rsidRDefault="001D3C0F" w:rsidP="00FC65A4">
      <w:pPr>
        <w:pStyle w:val="NormalWeb"/>
        <w:rPr>
          <w:rFonts w:asciiTheme="majorHAnsi" w:hAnsiTheme="majorHAnsi" w:cstheme="majorHAnsi"/>
          <w:b/>
          <w:bCs/>
          <w:color w:val="000000"/>
          <w:sz w:val="32"/>
          <w:szCs w:val="32"/>
          <w:u w:val="single"/>
        </w:rPr>
      </w:pPr>
      <w:r w:rsidRPr="00AA73B1">
        <w:rPr>
          <w:rFonts w:asciiTheme="majorHAnsi" w:hAnsiTheme="majorHAnsi" w:cstheme="majorHAnsi"/>
          <w:b/>
          <w:bCs/>
          <w:color w:val="000000"/>
          <w:sz w:val="32"/>
          <w:szCs w:val="32"/>
          <w:u w:val="single"/>
        </w:rPr>
        <w:lastRenderedPageBreak/>
        <w:t>P</w:t>
      </w:r>
      <w:r w:rsidR="00FC65A4" w:rsidRPr="00AA73B1">
        <w:rPr>
          <w:rFonts w:asciiTheme="majorHAnsi" w:hAnsiTheme="majorHAnsi" w:cstheme="majorHAnsi"/>
          <w:b/>
          <w:bCs/>
          <w:color w:val="000000"/>
          <w:sz w:val="32"/>
          <w:szCs w:val="32"/>
          <w:u w:val="single"/>
        </w:rPr>
        <w:t>laying the Game</w:t>
      </w:r>
    </w:p>
    <w:p w14:paraId="4C119B3B" w14:textId="094C65EC" w:rsidR="00FC65A4" w:rsidRPr="00AA73B1" w:rsidRDefault="00FC65A4" w:rsidP="00FC65A4">
      <w:pPr>
        <w:pStyle w:val="NormalWeb"/>
        <w:rPr>
          <w:rFonts w:asciiTheme="majorHAnsi" w:hAnsiTheme="majorHAnsi" w:cstheme="majorHAnsi"/>
          <w:b/>
          <w:bCs/>
          <w:color w:val="000000"/>
          <w:u w:val="single"/>
        </w:rPr>
      </w:pPr>
      <w:r w:rsidRPr="00AA73B1">
        <w:rPr>
          <w:rFonts w:asciiTheme="majorHAnsi" w:hAnsiTheme="majorHAnsi" w:cstheme="majorHAnsi"/>
          <w:b/>
          <w:bCs/>
          <w:color w:val="000000"/>
          <w:u w:val="single"/>
        </w:rPr>
        <w:t>End of game</w:t>
      </w:r>
    </w:p>
    <w:p w14:paraId="328C56A1" w14:textId="478C4CBE" w:rsidR="00FC65A4"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 xml:space="preserve">If at any point during the 5 rounds any tile on the map has more than </w:t>
      </w:r>
      <w:r w:rsidR="00D15227">
        <w:rPr>
          <w:rFonts w:asciiTheme="majorHAnsi" w:hAnsiTheme="majorHAnsi" w:cstheme="majorHAnsi"/>
          <w:color w:val="000000"/>
        </w:rPr>
        <w:t>5</w:t>
      </w:r>
      <w:r w:rsidRPr="00AA73B1">
        <w:rPr>
          <w:rFonts w:asciiTheme="majorHAnsi" w:hAnsiTheme="majorHAnsi" w:cstheme="majorHAnsi"/>
          <w:color w:val="000000"/>
        </w:rPr>
        <w:t xml:space="preserve"> hazards, then the area has reached a crisis, and the board has failed. This ends the game and all actors have lost. If the board succeeds in completing all 5 rounds without entering a crisis, players can calculate their final scores. The player with the most points wins.</w:t>
      </w:r>
    </w:p>
    <w:p w14:paraId="22FCBC18" w14:textId="71ED8AD9" w:rsidR="00FC65A4" w:rsidRPr="00AA73B1" w:rsidRDefault="00FC65A4" w:rsidP="00FC65A4">
      <w:pPr>
        <w:pStyle w:val="NormalWeb"/>
        <w:rPr>
          <w:rFonts w:asciiTheme="majorHAnsi" w:hAnsiTheme="majorHAnsi" w:cstheme="majorHAnsi"/>
          <w:b/>
          <w:bCs/>
          <w:color w:val="000000"/>
          <w:u w:val="single"/>
        </w:rPr>
      </w:pPr>
      <w:r w:rsidRPr="00AA73B1">
        <w:rPr>
          <w:rFonts w:asciiTheme="majorHAnsi" w:hAnsiTheme="majorHAnsi" w:cstheme="majorHAnsi"/>
          <w:b/>
          <w:bCs/>
          <w:color w:val="000000"/>
          <w:u w:val="single"/>
        </w:rPr>
        <w:t>Round Overview</w:t>
      </w:r>
    </w:p>
    <w:p w14:paraId="4FC4539C" w14:textId="02D0ACCA" w:rsidR="001D3C0F" w:rsidRPr="00AA73B1" w:rsidRDefault="00FC65A4" w:rsidP="00FC65A4">
      <w:pPr>
        <w:pStyle w:val="NormalWeb"/>
        <w:rPr>
          <w:rFonts w:asciiTheme="majorHAnsi" w:hAnsiTheme="majorHAnsi" w:cstheme="majorHAnsi"/>
          <w:color w:val="000000"/>
        </w:rPr>
      </w:pPr>
      <w:r w:rsidRPr="00AA73B1">
        <w:rPr>
          <w:rFonts w:asciiTheme="majorHAnsi" w:hAnsiTheme="majorHAnsi" w:cstheme="majorHAnsi"/>
          <w:color w:val="000000"/>
        </w:rPr>
        <w:t xml:space="preserve">The game is played in 5 rounds. </w:t>
      </w:r>
      <w:r w:rsidR="00893352">
        <w:rPr>
          <w:rFonts w:asciiTheme="majorHAnsi" w:hAnsiTheme="majorHAnsi" w:cstheme="majorHAnsi"/>
          <w:color w:val="000000"/>
        </w:rPr>
        <w:t>In each round t</w:t>
      </w:r>
      <w:r w:rsidRPr="00AA73B1">
        <w:rPr>
          <w:rFonts w:asciiTheme="majorHAnsi" w:hAnsiTheme="majorHAnsi" w:cstheme="majorHAnsi"/>
          <w:color w:val="000000"/>
        </w:rPr>
        <w:t xml:space="preserve">he board has 5 minute to discuss what they wish to do and </w:t>
      </w:r>
      <w:r w:rsidR="00893352">
        <w:rPr>
          <w:rFonts w:asciiTheme="majorHAnsi" w:hAnsiTheme="majorHAnsi" w:cstheme="majorHAnsi"/>
          <w:color w:val="000000"/>
        </w:rPr>
        <w:t>play their actions</w:t>
      </w:r>
      <w:r w:rsidRPr="00AA73B1">
        <w:rPr>
          <w:rFonts w:asciiTheme="majorHAnsi" w:hAnsiTheme="majorHAnsi" w:cstheme="majorHAnsi"/>
          <w:color w:val="000000"/>
        </w:rPr>
        <w:t>. Up to 4 actions can be played every round (there is no obligation to play all 4). There are 4 different types of actions:</w:t>
      </w:r>
    </w:p>
    <w:p w14:paraId="6508E968" w14:textId="088CEFEC" w:rsidR="001D3C0F" w:rsidRPr="00AA73B1" w:rsidRDefault="00FC65A4" w:rsidP="00FC65A4">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Placing new tokens</w:t>
      </w:r>
      <w:r w:rsidR="001D3C0F" w:rsidRPr="00AA73B1">
        <w:rPr>
          <w:rFonts w:asciiTheme="majorHAnsi" w:hAnsiTheme="majorHAnsi" w:cstheme="majorHAnsi"/>
          <w:color w:val="000000"/>
        </w:rPr>
        <w:tab/>
      </w:r>
    </w:p>
    <w:p w14:paraId="585E5E15" w14:textId="6FEC8D08" w:rsidR="00D15227" w:rsidRPr="00D15227" w:rsidRDefault="00F75CA9" w:rsidP="00D15227">
      <w:pPr>
        <w:pStyle w:val="NormalWeb"/>
        <w:numPr>
          <w:ilvl w:val="1"/>
          <w:numId w:val="1"/>
        </w:numPr>
        <w:rPr>
          <w:rFonts w:asciiTheme="majorHAnsi" w:hAnsiTheme="majorHAnsi" w:cstheme="majorHAnsi"/>
          <w:color w:val="000000"/>
        </w:rPr>
      </w:pPr>
      <w:r w:rsidRPr="00AA73B1">
        <w:rPr>
          <w:rFonts w:asciiTheme="majorHAnsi" w:hAnsiTheme="majorHAnsi" w:cstheme="majorHAnsi"/>
          <w:noProof/>
          <w:color w:val="000000"/>
          <w14:ligatures w14:val="standardContextual"/>
        </w:rPr>
        <w:drawing>
          <wp:anchor distT="0" distB="0" distL="114300" distR="114300" simplePos="0" relativeHeight="251654144" behindDoc="0" locked="0" layoutInCell="1" allowOverlap="1" wp14:anchorId="48C9E882" wp14:editId="0559A86B">
            <wp:simplePos x="0" y="0"/>
            <wp:positionH relativeFrom="column">
              <wp:posOffset>1840230</wp:posOffset>
            </wp:positionH>
            <wp:positionV relativeFrom="paragraph">
              <wp:posOffset>602121</wp:posOffset>
            </wp:positionV>
            <wp:extent cx="2333625" cy="1311910"/>
            <wp:effectExtent l="0" t="0" r="3175" b="0"/>
            <wp:wrapTopAndBottom/>
            <wp:docPr id="1856026855" name="Picture 3" descr="A diagram of a triangle with different colored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6855" name="Picture 3" descr="A diagram of a triangle with different colored circles and do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1311910"/>
                    </a:xfrm>
                    <a:prstGeom prst="rect">
                      <a:avLst/>
                    </a:prstGeom>
                  </pic:spPr>
                </pic:pic>
              </a:graphicData>
            </a:graphic>
            <wp14:sizeRelH relativeFrom="page">
              <wp14:pctWidth>0</wp14:pctWidth>
            </wp14:sizeRelH>
            <wp14:sizeRelV relativeFrom="page">
              <wp14:pctHeight>0</wp14:pctHeight>
            </wp14:sizeRelV>
          </wp:anchor>
        </w:drawing>
      </w:r>
      <w:r w:rsidR="00FC65A4" w:rsidRPr="00AA73B1">
        <w:rPr>
          <w:rFonts w:asciiTheme="majorHAnsi" w:hAnsiTheme="majorHAnsi" w:cstheme="majorHAnsi"/>
          <w:color w:val="000000"/>
        </w:rPr>
        <w:t>You can decide to place any core tokens on any tiles of the map. This can be done in any combination (all the same tokens or different tokens as well as multiple on one area or distributed throughout the whole map).</w:t>
      </w:r>
    </w:p>
    <w:p w14:paraId="56A8CD2C" w14:textId="552B6823" w:rsidR="001D3C0F" w:rsidRPr="00AA73B1" w:rsidRDefault="00FC65A4" w:rsidP="00FC65A4">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Swapping placed tokens</w:t>
      </w:r>
    </w:p>
    <w:p w14:paraId="7E9BF382" w14:textId="1EA895B5" w:rsidR="001D3C0F" w:rsidRPr="00D15227" w:rsidRDefault="00893352" w:rsidP="00D15227">
      <w:pPr>
        <w:pStyle w:val="NormalWeb"/>
        <w:numPr>
          <w:ilvl w:val="1"/>
          <w:numId w:val="1"/>
        </w:numPr>
        <w:rPr>
          <w:rFonts w:asciiTheme="majorHAnsi" w:hAnsiTheme="majorHAnsi" w:cstheme="majorHAnsi"/>
          <w:color w:val="000000"/>
        </w:rPr>
      </w:pPr>
      <w:r w:rsidRPr="00AA73B1">
        <w:rPr>
          <w:rFonts w:asciiTheme="majorHAnsi" w:hAnsiTheme="majorHAnsi" w:cstheme="majorHAnsi"/>
          <w:noProof/>
          <w:color w:val="000000"/>
          <w14:ligatures w14:val="standardContextual"/>
        </w:rPr>
        <w:drawing>
          <wp:anchor distT="0" distB="0" distL="114300" distR="114300" simplePos="0" relativeHeight="251655168" behindDoc="0" locked="0" layoutInCell="1" allowOverlap="1" wp14:anchorId="1639D40E" wp14:editId="5B9ED1C2">
            <wp:simplePos x="0" y="0"/>
            <wp:positionH relativeFrom="column">
              <wp:posOffset>1399540</wp:posOffset>
            </wp:positionH>
            <wp:positionV relativeFrom="paragraph">
              <wp:posOffset>446969</wp:posOffset>
            </wp:positionV>
            <wp:extent cx="3152140" cy="1286510"/>
            <wp:effectExtent l="0" t="0" r="0" b="0"/>
            <wp:wrapTopAndBottom/>
            <wp:docPr id="1078696432" name="Picture 4"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96432" name="Picture 4" descr="A diagram of a triangle&#10;&#10;Description automatically generated"/>
                    <pic:cNvPicPr/>
                  </pic:nvPicPr>
                  <pic:blipFill rotWithShape="1">
                    <a:blip r:embed="rId13" cstate="print">
                      <a:extLst>
                        <a:ext uri="{28A0092B-C50C-407E-A947-70E740481C1C}">
                          <a14:useLocalDpi xmlns:a14="http://schemas.microsoft.com/office/drawing/2010/main" val="0"/>
                        </a:ext>
                      </a:extLst>
                    </a:blip>
                    <a:srcRect t="14015" b="13345"/>
                    <a:stretch/>
                  </pic:blipFill>
                  <pic:spPr bwMode="auto">
                    <a:xfrm>
                      <a:off x="0" y="0"/>
                      <a:ext cx="315214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A4" w:rsidRPr="00AA73B1">
        <w:rPr>
          <w:rFonts w:asciiTheme="majorHAnsi" w:hAnsiTheme="majorHAnsi" w:cstheme="majorHAnsi"/>
          <w:color w:val="000000"/>
        </w:rPr>
        <w:t>You can decide to exchange any core token that have already been placed on the map together.</w:t>
      </w:r>
    </w:p>
    <w:p w14:paraId="0EB57810" w14:textId="7D2C1A4D" w:rsidR="001D3C0F" w:rsidRPr="00AA73B1" w:rsidRDefault="00FC65A4" w:rsidP="00FC65A4">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Swapping a placed token for a new type of action</w:t>
      </w:r>
    </w:p>
    <w:p w14:paraId="306FA6E7" w14:textId="79DA1541" w:rsidR="001D3C0F" w:rsidRPr="00AA73B1" w:rsidRDefault="00582E9F" w:rsidP="009517FB">
      <w:pPr>
        <w:pStyle w:val="NormalWeb"/>
        <w:numPr>
          <w:ilvl w:val="1"/>
          <w:numId w:val="1"/>
        </w:numPr>
        <w:rPr>
          <w:rFonts w:asciiTheme="majorHAnsi" w:hAnsiTheme="majorHAnsi" w:cstheme="majorHAnsi"/>
          <w:color w:val="000000"/>
        </w:rPr>
      </w:pPr>
      <w:r w:rsidRPr="00AA73B1">
        <w:rPr>
          <w:rFonts w:asciiTheme="majorHAnsi" w:hAnsiTheme="majorHAnsi" w:cstheme="majorHAnsi"/>
          <w:noProof/>
          <w:color w:val="000000"/>
          <w14:ligatures w14:val="standardContextual"/>
        </w:rPr>
        <w:drawing>
          <wp:anchor distT="0" distB="0" distL="114300" distR="114300" simplePos="0" relativeHeight="251658240" behindDoc="0" locked="0" layoutInCell="1" allowOverlap="1" wp14:anchorId="297FA341" wp14:editId="5315762E">
            <wp:simplePos x="0" y="0"/>
            <wp:positionH relativeFrom="column">
              <wp:posOffset>1607745</wp:posOffset>
            </wp:positionH>
            <wp:positionV relativeFrom="paragraph">
              <wp:posOffset>665069</wp:posOffset>
            </wp:positionV>
            <wp:extent cx="3615690" cy="1237615"/>
            <wp:effectExtent l="0" t="0" r="3810" b="0"/>
            <wp:wrapTopAndBottom/>
            <wp:docPr id="2131504254" name="Picture 7"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4254" name="Picture 7" descr="A diagram of a triangle&#10;&#10;Description automatically generated"/>
                    <pic:cNvPicPr/>
                  </pic:nvPicPr>
                  <pic:blipFill rotWithShape="1">
                    <a:blip r:embed="rId14" cstate="print">
                      <a:extLst>
                        <a:ext uri="{28A0092B-C50C-407E-A947-70E740481C1C}">
                          <a14:useLocalDpi xmlns:a14="http://schemas.microsoft.com/office/drawing/2010/main" val="0"/>
                        </a:ext>
                      </a:extLst>
                    </a:blip>
                    <a:srcRect t="18348" b="20708"/>
                    <a:stretch/>
                  </pic:blipFill>
                  <pic:spPr bwMode="auto">
                    <a:xfrm>
                      <a:off x="0" y="0"/>
                      <a:ext cx="3615690"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A4" w:rsidRPr="00AA73B1">
        <w:rPr>
          <w:rFonts w:asciiTheme="majorHAnsi" w:hAnsiTheme="majorHAnsi" w:cstheme="majorHAnsi"/>
          <w:color w:val="000000"/>
        </w:rPr>
        <w:t>You can decide to swap a placed core token to another type of core token. For example, from an Agricultural Development token to a Disaster Risk Reduction token.</w:t>
      </w:r>
    </w:p>
    <w:p w14:paraId="1F0DC16E" w14:textId="2105E2CA" w:rsidR="001D3C0F" w:rsidRPr="00AA73B1" w:rsidRDefault="00FC65A4" w:rsidP="001D3C0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lastRenderedPageBreak/>
        <w:t>Disaster relief tokens</w:t>
      </w:r>
    </w:p>
    <w:p w14:paraId="77C9C171" w14:textId="0F689321" w:rsidR="00122E3F" w:rsidRPr="00AA73B1" w:rsidRDefault="00FC65A4" w:rsidP="00FC65A4">
      <w:pPr>
        <w:pStyle w:val="NormalWeb"/>
        <w:numPr>
          <w:ilvl w:val="1"/>
          <w:numId w:val="1"/>
        </w:numPr>
        <w:rPr>
          <w:rFonts w:asciiTheme="majorHAnsi" w:hAnsiTheme="majorHAnsi" w:cstheme="majorHAnsi"/>
          <w:color w:val="000000"/>
        </w:rPr>
      </w:pPr>
      <w:r w:rsidRPr="00AA73B1">
        <w:rPr>
          <w:rFonts w:asciiTheme="majorHAnsi" w:hAnsiTheme="majorHAnsi" w:cstheme="majorHAnsi"/>
          <w:color w:val="000000"/>
        </w:rPr>
        <w:t>Disaster relief tokens are special tokens that enable you to reduce the number of hazards on the map. Those can be played in two ways:</w:t>
      </w:r>
    </w:p>
    <w:p w14:paraId="5F8300B5" w14:textId="221656B1" w:rsidR="00122E3F" w:rsidRPr="00AA73B1" w:rsidRDefault="00FC65A4" w:rsidP="00FC65A4">
      <w:pPr>
        <w:pStyle w:val="NormalWeb"/>
        <w:numPr>
          <w:ilvl w:val="2"/>
          <w:numId w:val="1"/>
        </w:numPr>
        <w:rPr>
          <w:rFonts w:asciiTheme="majorHAnsi" w:hAnsiTheme="majorHAnsi" w:cstheme="majorHAnsi"/>
          <w:color w:val="000000"/>
        </w:rPr>
      </w:pPr>
      <w:r w:rsidRPr="00AA73B1">
        <w:rPr>
          <w:rFonts w:asciiTheme="majorHAnsi" w:hAnsiTheme="majorHAnsi" w:cstheme="majorHAnsi"/>
          <w:color w:val="000000"/>
        </w:rPr>
        <w:t>Placing it on a tile with 1-</w:t>
      </w:r>
      <w:r w:rsidR="00D15227">
        <w:rPr>
          <w:rFonts w:asciiTheme="majorHAnsi" w:hAnsiTheme="majorHAnsi" w:cstheme="majorHAnsi"/>
          <w:color w:val="000000"/>
        </w:rPr>
        <w:t>3</w:t>
      </w:r>
      <w:r w:rsidRPr="00AA73B1">
        <w:rPr>
          <w:rFonts w:asciiTheme="majorHAnsi" w:hAnsiTheme="majorHAnsi" w:cstheme="majorHAnsi"/>
          <w:color w:val="000000"/>
        </w:rPr>
        <w:t xml:space="preserve"> hazards</w:t>
      </w:r>
    </w:p>
    <w:p w14:paraId="10D38C23" w14:textId="7F5FF179" w:rsidR="00122E3F" w:rsidRPr="00AA73B1" w:rsidRDefault="00122E3F" w:rsidP="00FC65A4">
      <w:pPr>
        <w:pStyle w:val="NormalWeb"/>
        <w:numPr>
          <w:ilvl w:val="3"/>
          <w:numId w:val="1"/>
        </w:numPr>
        <w:rPr>
          <w:rFonts w:asciiTheme="majorHAnsi" w:hAnsiTheme="majorHAnsi" w:cstheme="majorHAnsi"/>
          <w:color w:val="000000"/>
        </w:rPr>
      </w:pPr>
      <w:r w:rsidRPr="00AA73B1">
        <w:rPr>
          <w:rFonts w:asciiTheme="majorHAnsi" w:hAnsiTheme="majorHAnsi" w:cstheme="majorHAnsi"/>
          <w:noProof/>
          <w:color w:val="000000"/>
          <w14:ligatures w14:val="standardContextual"/>
        </w:rPr>
        <w:drawing>
          <wp:anchor distT="0" distB="0" distL="114300" distR="114300" simplePos="0" relativeHeight="251656192" behindDoc="0" locked="0" layoutInCell="1" allowOverlap="1" wp14:anchorId="55D4581A" wp14:editId="76E1E4DA">
            <wp:simplePos x="0" y="0"/>
            <wp:positionH relativeFrom="column">
              <wp:posOffset>2255654</wp:posOffset>
            </wp:positionH>
            <wp:positionV relativeFrom="paragraph">
              <wp:posOffset>593725</wp:posOffset>
            </wp:positionV>
            <wp:extent cx="2707005" cy="976630"/>
            <wp:effectExtent l="0" t="0" r="0" b="1270"/>
            <wp:wrapTopAndBottom/>
            <wp:docPr id="2016453894" name="Picture 5"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53894" name="Picture 5" descr="A diagram of a triangle&#10;&#10;Description automatically generated"/>
                    <pic:cNvPicPr/>
                  </pic:nvPicPr>
                  <pic:blipFill rotWithShape="1">
                    <a:blip r:embed="rId15" cstate="print">
                      <a:extLst>
                        <a:ext uri="{28A0092B-C50C-407E-A947-70E740481C1C}">
                          <a14:useLocalDpi xmlns:a14="http://schemas.microsoft.com/office/drawing/2010/main" val="0"/>
                        </a:ext>
                      </a:extLst>
                    </a:blip>
                    <a:srcRect t="15032" b="20780"/>
                    <a:stretch/>
                  </pic:blipFill>
                  <pic:spPr bwMode="auto">
                    <a:xfrm>
                      <a:off x="0" y="0"/>
                      <a:ext cx="2707005"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65A4" w:rsidRPr="00AA73B1">
        <w:rPr>
          <w:rFonts w:asciiTheme="majorHAnsi" w:hAnsiTheme="majorHAnsi" w:cstheme="majorHAnsi"/>
          <w:color w:val="000000"/>
        </w:rPr>
        <w:t xml:space="preserve">You can decide to place a disaster relief token on a tile with 1 or </w:t>
      </w:r>
      <w:r w:rsidR="00D15227">
        <w:rPr>
          <w:rFonts w:asciiTheme="majorHAnsi" w:hAnsiTheme="majorHAnsi" w:cstheme="majorHAnsi"/>
          <w:color w:val="000000"/>
        </w:rPr>
        <w:t>3</w:t>
      </w:r>
      <w:r w:rsidR="00FC65A4" w:rsidRPr="00AA73B1">
        <w:rPr>
          <w:rFonts w:asciiTheme="majorHAnsi" w:hAnsiTheme="majorHAnsi" w:cstheme="majorHAnsi"/>
          <w:color w:val="000000"/>
        </w:rPr>
        <w:t xml:space="preserve"> hazards. This will enable you to take all the hazards away from the tile.</w:t>
      </w:r>
    </w:p>
    <w:p w14:paraId="67F4974C" w14:textId="6E139342" w:rsidR="00122E3F" w:rsidRPr="00AA73B1" w:rsidRDefault="00FC65A4" w:rsidP="00FC65A4">
      <w:pPr>
        <w:pStyle w:val="NormalWeb"/>
        <w:numPr>
          <w:ilvl w:val="2"/>
          <w:numId w:val="1"/>
        </w:numPr>
        <w:rPr>
          <w:rFonts w:asciiTheme="majorHAnsi" w:hAnsiTheme="majorHAnsi" w:cstheme="majorHAnsi"/>
          <w:color w:val="000000"/>
        </w:rPr>
      </w:pPr>
      <w:r w:rsidRPr="00AA73B1">
        <w:rPr>
          <w:rFonts w:asciiTheme="majorHAnsi" w:hAnsiTheme="majorHAnsi" w:cstheme="majorHAnsi"/>
          <w:color w:val="000000"/>
        </w:rPr>
        <w:t xml:space="preserve">Placing it on a Tile with </w:t>
      </w:r>
      <w:r w:rsidR="00D15227">
        <w:rPr>
          <w:rFonts w:asciiTheme="majorHAnsi" w:hAnsiTheme="majorHAnsi" w:cstheme="majorHAnsi"/>
          <w:color w:val="000000"/>
        </w:rPr>
        <w:t>4-5</w:t>
      </w:r>
      <w:r w:rsidRPr="00AA73B1">
        <w:rPr>
          <w:rFonts w:asciiTheme="majorHAnsi" w:hAnsiTheme="majorHAnsi" w:cstheme="majorHAnsi"/>
          <w:color w:val="000000"/>
        </w:rPr>
        <w:t xml:space="preserve"> hazards</w:t>
      </w:r>
    </w:p>
    <w:p w14:paraId="4C014F99" w14:textId="0E1B7B7F" w:rsidR="00122E3F" w:rsidRPr="00AA73B1" w:rsidRDefault="00D15227" w:rsidP="00FC65A4">
      <w:pPr>
        <w:pStyle w:val="NormalWeb"/>
        <w:numPr>
          <w:ilvl w:val="3"/>
          <w:numId w:val="1"/>
        </w:numPr>
        <w:rPr>
          <w:rFonts w:asciiTheme="majorHAnsi" w:hAnsiTheme="majorHAnsi" w:cstheme="majorHAnsi"/>
          <w:color w:val="000000"/>
        </w:rPr>
      </w:pPr>
      <w:r>
        <w:rPr>
          <w:rFonts w:asciiTheme="majorHAnsi" w:hAnsiTheme="majorHAnsi" w:cstheme="majorHAnsi"/>
          <w:noProof/>
          <w:color w:val="000000"/>
          <w14:ligatures w14:val="standardContextual"/>
        </w:rPr>
        <w:drawing>
          <wp:anchor distT="0" distB="0" distL="114300" distR="114300" simplePos="0" relativeHeight="251674624" behindDoc="0" locked="0" layoutInCell="1" allowOverlap="1" wp14:anchorId="47B8536C" wp14:editId="22908A83">
            <wp:simplePos x="0" y="0"/>
            <wp:positionH relativeFrom="column">
              <wp:posOffset>2392680</wp:posOffset>
            </wp:positionH>
            <wp:positionV relativeFrom="paragraph">
              <wp:posOffset>641985</wp:posOffset>
            </wp:positionV>
            <wp:extent cx="2460625" cy="1383665"/>
            <wp:effectExtent l="0" t="0" r="3175" b="635"/>
            <wp:wrapTopAndBottom/>
            <wp:docPr id="101828180" name="Picture 4"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8180" name="Picture 4" descr="A diagram of a tri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0625" cy="1383665"/>
                    </a:xfrm>
                    <a:prstGeom prst="rect">
                      <a:avLst/>
                    </a:prstGeom>
                  </pic:spPr>
                </pic:pic>
              </a:graphicData>
            </a:graphic>
            <wp14:sizeRelH relativeFrom="page">
              <wp14:pctWidth>0</wp14:pctWidth>
            </wp14:sizeRelH>
            <wp14:sizeRelV relativeFrom="page">
              <wp14:pctHeight>0</wp14:pctHeight>
            </wp14:sizeRelV>
          </wp:anchor>
        </w:drawing>
      </w:r>
      <w:r w:rsidR="00FC65A4" w:rsidRPr="00AA73B1">
        <w:rPr>
          <w:rFonts w:asciiTheme="majorHAnsi" w:hAnsiTheme="majorHAnsi" w:cstheme="majorHAnsi"/>
          <w:color w:val="000000"/>
        </w:rPr>
        <w:t>You can decide to place a disaster relief token on a tile with 3 hazards in order to avoid a crisis. However, in this case the disaster relief only enables to take 1 hazard off.</w:t>
      </w:r>
    </w:p>
    <w:p w14:paraId="6DF318CC" w14:textId="66E820C9" w:rsidR="00FC65A4" w:rsidRPr="00AA73B1" w:rsidRDefault="00D15227" w:rsidP="00FC65A4">
      <w:pPr>
        <w:pStyle w:val="NormalWeb"/>
        <w:rPr>
          <w:rFonts w:asciiTheme="majorHAnsi" w:hAnsiTheme="majorHAnsi" w:cstheme="majorHAnsi"/>
          <w:color w:val="000000"/>
        </w:rPr>
      </w:pPr>
      <w:r w:rsidRPr="00AA73B1">
        <w:rPr>
          <w:rFonts w:asciiTheme="majorHAnsi" w:hAnsiTheme="majorHAnsi" w:cstheme="majorHAnsi"/>
          <w:color w:val="000000"/>
        </w:rPr>
        <w:t xml:space="preserve">Note that </w:t>
      </w:r>
      <w:r>
        <w:rPr>
          <w:rFonts w:asciiTheme="majorHAnsi" w:hAnsiTheme="majorHAnsi" w:cstheme="majorHAnsi"/>
          <w:color w:val="000000"/>
        </w:rPr>
        <w:t xml:space="preserve">you can decide </w:t>
      </w:r>
      <w:r w:rsidR="00893352">
        <w:rPr>
          <w:rFonts w:asciiTheme="majorHAnsi" w:hAnsiTheme="majorHAnsi" w:cstheme="majorHAnsi"/>
          <w:color w:val="000000"/>
        </w:rPr>
        <w:t xml:space="preserve">to reclaim a </w:t>
      </w:r>
      <w:r w:rsidRPr="00AA73B1">
        <w:rPr>
          <w:rFonts w:asciiTheme="majorHAnsi" w:hAnsiTheme="majorHAnsi" w:cstheme="majorHAnsi"/>
          <w:color w:val="000000"/>
        </w:rPr>
        <w:t>disaster relief token</w:t>
      </w:r>
      <w:r w:rsidR="00893352">
        <w:rPr>
          <w:rFonts w:asciiTheme="majorHAnsi" w:hAnsiTheme="majorHAnsi" w:cstheme="majorHAnsi"/>
          <w:color w:val="000000"/>
        </w:rPr>
        <w:t>, however in order to do this you must remove 4 core tokens from the map. At the end of the</w:t>
      </w:r>
      <w:r w:rsidR="00FC65A4" w:rsidRPr="00AA73B1">
        <w:rPr>
          <w:rFonts w:asciiTheme="majorHAnsi" w:hAnsiTheme="majorHAnsi" w:cstheme="majorHAnsi"/>
          <w:color w:val="000000"/>
        </w:rPr>
        <w:t xml:space="preserve"> 5 minutes are</w:t>
      </w:r>
      <w:r w:rsidR="00122E3F" w:rsidRPr="00AA73B1">
        <w:rPr>
          <w:rFonts w:asciiTheme="majorHAnsi" w:hAnsiTheme="majorHAnsi" w:cstheme="majorHAnsi"/>
          <w:color w:val="000000"/>
        </w:rPr>
        <w:t xml:space="preserve"> </w:t>
      </w:r>
      <w:r w:rsidR="00FC65A4" w:rsidRPr="00AA73B1">
        <w:rPr>
          <w:rFonts w:asciiTheme="majorHAnsi" w:hAnsiTheme="majorHAnsi" w:cstheme="majorHAnsi"/>
          <w:color w:val="000000"/>
        </w:rPr>
        <w:t xml:space="preserve">completed and the board has achieved the actions it wished to do the first 3 Hazard Cards of the pile are revealed and read out loud. Those represents events and hazards that have taken place in the last 5 years. According to the </w:t>
      </w:r>
      <w:r w:rsidR="00893352">
        <w:rPr>
          <w:rFonts w:asciiTheme="majorHAnsi" w:hAnsiTheme="majorHAnsi" w:cstheme="majorHAnsi"/>
          <w:color w:val="000000"/>
        </w:rPr>
        <w:t>Hazard</w:t>
      </w:r>
      <w:r w:rsidR="00FC65A4" w:rsidRPr="00AA73B1">
        <w:rPr>
          <w:rFonts w:asciiTheme="majorHAnsi" w:hAnsiTheme="majorHAnsi" w:cstheme="majorHAnsi"/>
          <w:color w:val="000000"/>
        </w:rPr>
        <w:t xml:space="preserve"> card</w:t>
      </w:r>
      <w:r w:rsidR="00893352">
        <w:rPr>
          <w:rFonts w:asciiTheme="majorHAnsi" w:hAnsiTheme="majorHAnsi" w:cstheme="majorHAnsi"/>
          <w:color w:val="000000"/>
        </w:rPr>
        <w:t>s</w:t>
      </w:r>
      <w:r w:rsidR="00FC65A4" w:rsidRPr="00AA73B1">
        <w:rPr>
          <w:rFonts w:asciiTheme="majorHAnsi" w:hAnsiTheme="majorHAnsi" w:cstheme="majorHAnsi"/>
          <w:color w:val="000000"/>
        </w:rPr>
        <w:t xml:space="preserve"> the board needs to add hazards on the map After this each actor counts their points. This marks the end of a round.</w:t>
      </w:r>
    </w:p>
    <w:p w14:paraId="220B455E" w14:textId="77777777" w:rsidR="00FC65A4" w:rsidRPr="00AA73B1" w:rsidRDefault="00FC65A4" w:rsidP="00FC65A4">
      <w:pPr>
        <w:pStyle w:val="NormalWeb"/>
        <w:rPr>
          <w:rFonts w:asciiTheme="majorHAnsi" w:hAnsiTheme="majorHAnsi" w:cstheme="majorHAnsi"/>
          <w:b/>
          <w:bCs/>
          <w:color w:val="000000"/>
          <w:sz w:val="32"/>
          <w:szCs w:val="32"/>
          <w:u w:val="single"/>
        </w:rPr>
      </w:pPr>
      <w:r w:rsidRPr="00AA73B1">
        <w:rPr>
          <w:rFonts w:asciiTheme="majorHAnsi" w:hAnsiTheme="majorHAnsi" w:cstheme="majorHAnsi"/>
          <w:b/>
          <w:bCs/>
          <w:color w:val="000000"/>
          <w:sz w:val="32"/>
          <w:szCs w:val="32"/>
          <w:u w:val="single"/>
        </w:rPr>
        <w:t>Actors card</w:t>
      </w:r>
    </w:p>
    <w:p w14:paraId="5F3FAB97" w14:textId="3BED41AE" w:rsidR="00EB2E6A" w:rsidRPr="00AA73B1" w:rsidRDefault="00FC65A4" w:rsidP="00AE0595">
      <w:pPr>
        <w:pStyle w:val="NormalWeb"/>
        <w:rPr>
          <w:rFonts w:asciiTheme="majorHAnsi" w:hAnsiTheme="majorHAnsi" w:cstheme="majorHAnsi"/>
          <w:color w:val="000000"/>
        </w:rPr>
      </w:pPr>
      <w:r w:rsidRPr="00AA73B1">
        <w:rPr>
          <w:rFonts w:asciiTheme="majorHAnsi" w:hAnsiTheme="majorHAnsi" w:cstheme="majorHAnsi"/>
          <w:color w:val="000000"/>
        </w:rPr>
        <w:t>Actor cards describe the role of each actor and how they can win points throughout the game. Before the first round every player needs to be given a card, one player must always represent the Fife Council at every game. Players discover their role and make the board aware of who they are. Players decide how much they want to be transparent about their goals, depending on the strategy they wish to adopt</w:t>
      </w:r>
      <w:r w:rsidR="00122E3F" w:rsidRPr="00AA73B1">
        <w:rPr>
          <w:rFonts w:asciiTheme="majorHAnsi" w:hAnsiTheme="majorHAnsi" w:cstheme="majorHAnsi"/>
          <w:color w:val="000000"/>
        </w:rPr>
        <w:t>.</w:t>
      </w:r>
      <w:r w:rsidR="00EB2E6A" w:rsidRPr="00AA73B1">
        <w:rPr>
          <w:rFonts w:asciiTheme="majorHAnsi" w:hAnsiTheme="majorHAnsi" w:cstheme="majorHAnsi"/>
          <w:color w:val="000000"/>
        </w:rPr>
        <w:br w:type="page"/>
      </w:r>
    </w:p>
    <w:tbl>
      <w:tblPr>
        <w:tblStyle w:val="TableGrid"/>
        <w:tblpPr w:leftFromText="180" w:rightFromText="180" w:vertAnchor="text" w:horzAnchor="margin" w:tblpXSpec="center" w:tblpY="-11968"/>
        <w:tblW w:w="11144" w:type="dxa"/>
        <w:tblLook w:val="04A0" w:firstRow="1" w:lastRow="0" w:firstColumn="1" w:lastColumn="0" w:noHBand="0" w:noVBand="1"/>
      </w:tblPr>
      <w:tblGrid>
        <w:gridCol w:w="846"/>
        <w:gridCol w:w="992"/>
        <w:gridCol w:w="992"/>
        <w:gridCol w:w="993"/>
        <w:gridCol w:w="992"/>
        <w:gridCol w:w="1044"/>
        <w:gridCol w:w="2216"/>
        <w:gridCol w:w="3069"/>
      </w:tblGrid>
      <w:tr w:rsidR="000E6CA5" w:rsidRPr="00AA73B1" w14:paraId="5C1C60B2" w14:textId="77777777" w:rsidTr="000E6CA5">
        <w:trPr>
          <w:trHeight w:val="419"/>
        </w:trPr>
        <w:tc>
          <w:tcPr>
            <w:tcW w:w="11144" w:type="dxa"/>
            <w:gridSpan w:val="8"/>
            <w:vAlign w:val="center"/>
          </w:tcPr>
          <w:p w14:paraId="0C9C1D4A" w14:textId="77777777" w:rsidR="000E6CA5" w:rsidRPr="00AA73B1" w:rsidRDefault="000E6CA5" w:rsidP="000E6CA5">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Royal air force Leuchars</w:t>
            </w:r>
          </w:p>
        </w:tc>
      </w:tr>
      <w:tr w:rsidR="000E6CA5" w:rsidRPr="00AA73B1" w14:paraId="66AE3935" w14:textId="77777777" w:rsidTr="000E6CA5">
        <w:trPr>
          <w:trHeight w:val="7496"/>
        </w:trPr>
        <w:tc>
          <w:tcPr>
            <w:tcW w:w="11144" w:type="dxa"/>
            <w:gridSpan w:val="8"/>
            <w:vAlign w:val="center"/>
          </w:tcPr>
          <w:p w14:paraId="47B66B13" w14:textId="77777777" w:rsidR="000E6CA5" w:rsidRPr="00AA73B1" w:rsidRDefault="000E6CA5" w:rsidP="000E6CA5">
            <w:pPr>
              <w:pStyle w:val="NormalWeb"/>
              <w:numPr>
                <w:ilvl w:val="0"/>
                <w:numId w:val="7"/>
              </w:numPr>
              <w:rPr>
                <w:rFonts w:asciiTheme="majorHAnsi" w:hAnsiTheme="majorHAnsi" w:cstheme="majorHAnsi"/>
                <w:color w:val="000000" w:themeColor="text1"/>
              </w:rPr>
            </w:pPr>
            <w:r w:rsidRPr="00AA73B1">
              <w:rPr>
                <w:rFonts w:asciiTheme="majorHAnsi" w:hAnsiTheme="majorHAnsi" w:cstheme="majorHAnsi"/>
                <w:color w:val="000000"/>
              </w:rPr>
              <w:t xml:space="preserve">You are a commander at Leuchars Diversion Airfield. Your role as a member of the board is to represent the interest </w:t>
            </w:r>
            <w:r w:rsidRPr="00AA73B1">
              <w:rPr>
                <w:rFonts w:asciiTheme="majorHAnsi" w:hAnsiTheme="majorHAnsi" w:cstheme="majorHAnsi"/>
                <w:color w:val="000000" w:themeColor="text1"/>
              </w:rPr>
              <w:t xml:space="preserve">of the Royal Air Force Leuchars base. Your main objective is to ensure the stability of the area and restrict the amount of hazard as this could put your operations to risk (Royal Air Force, 2023). To achieve this, implementing Conservation initiatives in the area surrounding the airfield could ensure to limit leisure activities around the base which could become a security hazard. Additionally, developing the area’s economy through tourism and agriculture, can ensure social stability and reduce local tensions. </w:t>
            </w:r>
          </w:p>
          <w:p w14:paraId="3C368CA6"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themeColor="text1"/>
              </w:rPr>
              <w:t xml:space="preserve">In order to reach your goal, you will need to balance the development of the area whilst ensuring that this will not limit the royal air force activities. Whilst you do not have direct interest in the board, the decision made there will indirectly affect the base, for example an increase in tourism could increase the population of the area and increase land competition, this might strengthen policies and limit your ability to practice diverse missions in the area. Therefore, you will need to collaborate and create links </w:t>
            </w:r>
            <w:r w:rsidRPr="00AA73B1">
              <w:rPr>
                <w:rFonts w:asciiTheme="majorHAnsi" w:hAnsiTheme="majorHAnsi" w:cstheme="majorHAnsi"/>
                <w:color w:val="000000"/>
              </w:rPr>
              <w:t xml:space="preserve">with the various actors to ensure that decisions will benefit your sector. </w:t>
            </w:r>
          </w:p>
          <w:p w14:paraId="13BE807E" w14:textId="77777777" w:rsidR="000E6CA5" w:rsidRPr="00AA73B1" w:rsidRDefault="000E6CA5" w:rsidP="000E6CA5">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Points accounted for at the end of every round </w:t>
            </w:r>
          </w:p>
          <w:p w14:paraId="0E54207E"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Gain 4 points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 xml:space="preserve">token placed on a tile with the Royal Air Force Leuchars (T2, T3) </w:t>
            </w:r>
          </w:p>
          <w:p w14:paraId="4C6F3686"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Gain 3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 xml:space="preserve">token placed on tiles with road infrastructure (T1, T2, T4, T8). </w:t>
            </w:r>
          </w:p>
          <w:p w14:paraId="618B87B9"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themeColor="text1"/>
              </w:rPr>
              <w:t xml:space="preserve">token </w:t>
            </w:r>
            <w:r w:rsidRPr="00AA73B1">
              <w:rPr>
                <w:rFonts w:asciiTheme="majorHAnsi" w:hAnsiTheme="majorHAnsi" w:cstheme="majorHAnsi"/>
                <w:color w:val="000000"/>
              </w:rPr>
              <w:t xml:space="preserve">placed on the map. </w:t>
            </w:r>
          </w:p>
          <w:p w14:paraId="40E2A444"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5B9BD5" w:themeColor="accent5"/>
              </w:rPr>
              <w:t>Tourism Development</w:t>
            </w:r>
            <w:r w:rsidRPr="00AA73B1">
              <w:rPr>
                <w:rFonts w:asciiTheme="majorHAnsi" w:hAnsiTheme="majorHAnsi" w:cstheme="majorHAnsi"/>
                <w:color w:val="5B9BD5" w:themeColor="accent5"/>
              </w:rPr>
              <w:t xml:space="preserve"> </w:t>
            </w:r>
            <w:r w:rsidRPr="00AA73B1">
              <w:rPr>
                <w:rFonts w:asciiTheme="majorHAnsi" w:hAnsiTheme="majorHAnsi" w:cstheme="majorHAnsi"/>
                <w:color w:val="000000"/>
              </w:rPr>
              <w:t xml:space="preserve">token placed on the map. </w:t>
            </w:r>
          </w:p>
          <w:p w14:paraId="51C4994C"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on the map. </w:t>
            </w:r>
          </w:p>
          <w:p w14:paraId="7E39D538" w14:textId="77777777" w:rsidR="000E6CA5" w:rsidRPr="00AA73B1" w:rsidRDefault="000E6CA5" w:rsidP="000E6CA5">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w:t>
            </w:r>
          </w:p>
          <w:p w14:paraId="0BB5B2AB"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Lose 5 points per </w:t>
            </w:r>
            <w:r w:rsidRPr="00AA73B1">
              <w:rPr>
                <w:rFonts w:asciiTheme="majorHAnsi" w:hAnsiTheme="majorHAnsi" w:cstheme="majorHAnsi"/>
                <w:b/>
                <w:bCs/>
                <w:color w:val="000000"/>
              </w:rPr>
              <w:t>Disaster Relief</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token on a tile with the Royal Air Force Leuchars (T2, T3) </w:t>
            </w:r>
          </w:p>
          <w:p w14:paraId="5493FE32" w14:textId="77777777" w:rsidR="000E6CA5" w:rsidRPr="00AA73B1" w:rsidRDefault="000E6CA5" w:rsidP="000E6CA5">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Lose 2 points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placed on a tile with the Royal Air Force Leuchars (T2, T3) </w:t>
            </w:r>
          </w:p>
          <w:p w14:paraId="4C8BA738" w14:textId="77777777" w:rsidR="000E6CA5" w:rsidRPr="00AA73B1" w:rsidRDefault="000E6CA5" w:rsidP="000E6CA5">
            <w:pPr>
              <w:pStyle w:val="NormalWeb"/>
              <w:numPr>
                <w:ilvl w:val="0"/>
                <w:numId w:val="7"/>
              </w:numPr>
              <w:rPr>
                <w:rFonts w:asciiTheme="majorHAnsi" w:hAnsiTheme="majorHAnsi" w:cstheme="majorHAnsi"/>
              </w:rPr>
            </w:pPr>
            <w:r w:rsidRPr="00AA73B1">
              <w:rPr>
                <w:rFonts w:asciiTheme="majorHAnsi" w:hAnsiTheme="majorHAnsi" w:cstheme="majorHAnsi"/>
                <w:color w:val="000000"/>
              </w:rPr>
              <w:t xml:space="preserve">Lose 1 point per tiles with road infrastructures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token (T1, T2, T4, T8).</w:t>
            </w:r>
          </w:p>
          <w:p w14:paraId="249AEE21" w14:textId="77777777" w:rsidR="000E6CA5" w:rsidRPr="00AA73B1" w:rsidRDefault="000E6CA5" w:rsidP="000E6CA5">
            <w:pPr>
              <w:pStyle w:val="NormalWeb"/>
              <w:numPr>
                <w:ilvl w:val="0"/>
                <w:numId w:val="7"/>
              </w:numPr>
              <w:rPr>
                <w:rFonts w:asciiTheme="majorHAnsi" w:hAnsiTheme="majorHAnsi" w:cstheme="majorHAnsi"/>
              </w:rPr>
            </w:pPr>
            <w:r w:rsidRPr="00AA73B1">
              <w:rPr>
                <w:rFonts w:asciiTheme="majorHAnsi" w:hAnsiTheme="majorHAnsi" w:cstheme="majorHAnsi"/>
                <w:color w:val="000000"/>
              </w:rPr>
              <w:t xml:space="preserve">Lose 1 point per tile with the Royal Air Force Leuchars and a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token (T2, T3)</w:t>
            </w:r>
          </w:p>
        </w:tc>
      </w:tr>
      <w:tr w:rsidR="000E6CA5" w:rsidRPr="00AA73B1" w14:paraId="1B539958" w14:textId="77777777" w:rsidTr="000E6CA5">
        <w:trPr>
          <w:trHeight w:val="726"/>
        </w:trPr>
        <w:tc>
          <w:tcPr>
            <w:tcW w:w="5859" w:type="dxa"/>
            <w:gridSpan w:val="6"/>
            <w:vAlign w:val="center"/>
          </w:tcPr>
          <w:p w14:paraId="44D5A28F"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16" w:type="dxa"/>
            <w:vAlign w:val="center"/>
          </w:tcPr>
          <w:p w14:paraId="52CA2EE6"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69" w:type="dxa"/>
            <w:vAlign w:val="center"/>
          </w:tcPr>
          <w:p w14:paraId="31761D6D"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0E6CA5" w:rsidRPr="00AA73B1" w14:paraId="412DCA53" w14:textId="77777777" w:rsidTr="000E6CA5">
        <w:trPr>
          <w:trHeight w:val="359"/>
        </w:trPr>
        <w:tc>
          <w:tcPr>
            <w:tcW w:w="846" w:type="dxa"/>
            <w:vAlign w:val="center"/>
          </w:tcPr>
          <w:p w14:paraId="712E8807"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1</w:t>
            </w:r>
          </w:p>
        </w:tc>
        <w:tc>
          <w:tcPr>
            <w:tcW w:w="992" w:type="dxa"/>
            <w:vAlign w:val="center"/>
          </w:tcPr>
          <w:p w14:paraId="21256430"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2</w:t>
            </w:r>
          </w:p>
        </w:tc>
        <w:tc>
          <w:tcPr>
            <w:tcW w:w="992" w:type="dxa"/>
            <w:vAlign w:val="center"/>
          </w:tcPr>
          <w:p w14:paraId="328151CA"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3</w:t>
            </w:r>
          </w:p>
        </w:tc>
        <w:tc>
          <w:tcPr>
            <w:tcW w:w="993" w:type="dxa"/>
            <w:vAlign w:val="center"/>
          </w:tcPr>
          <w:p w14:paraId="262B8FBF"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4</w:t>
            </w:r>
          </w:p>
        </w:tc>
        <w:tc>
          <w:tcPr>
            <w:tcW w:w="992" w:type="dxa"/>
            <w:vAlign w:val="center"/>
          </w:tcPr>
          <w:p w14:paraId="7036524C"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5</w:t>
            </w:r>
          </w:p>
        </w:tc>
        <w:tc>
          <w:tcPr>
            <w:tcW w:w="1044" w:type="dxa"/>
            <w:vAlign w:val="center"/>
          </w:tcPr>
          <w:p w14:paraId="6F002B7D"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16" w:type="dxa"/>
            <w:vMerge w:val="restart"/>
            <w:vAlign w:val="center"/>
          </w:tcPr>
          <w:p w14:paraId="74913A3E" w14:textId="77777777" w:rsidR="000E6CA5" w:rsidRPr="00AA73B1" w:rsidRDefault="000E6CA5" w:rsidP="000E6CA5">
            <w:pPr>
              <w:pStyle w:val="ListParagraph"/>
              <w:ind w:left="0"/>
              <w:rPr>
                <w:rFonts w:asciiTheme="majorHAnsi" w:hAnsiTheme="majorHAnsi" w:cstheme="majorHAnsi"/>
              </w:rPr>
            </w:pPr>
          </w:p>
        </w:tc>
        <w:tc>
          <w:tcPr>
            <w:tcW w:w="3069" w:type="dxa"/>
            <w:vMerge w:val="restart"/>
            <w:vAlign w:val="center"/>
          </w:tcPr>
          <w:p w14:paraId="027442A8" w14:textId="77777777" w:rsidR="000E6CA5" w:rsidRPr="00AA73B1" w:rsidRDefault="000E6CA5" w:rsidP="000E6CA5">
            <w:pPr>
              <w:pStyle w:val="ListParagraph"/>
              <w:ind w:left="0"/>
              <w:rPr>
                <w:rFonts w:asciiTheme="majorHAnsi" w:hAnsiTheme="majorHAnsi" w:cstheme="majorHAnsi"/>
              </w:rPr>
            </w:pPr>
          </w:p>
        </w:tc>
      </w:tr>
      <w:tr w:rsidR="000E6CA5" w:rsidRPr="00AA73B1" w14:paraId="34AD25DC" w14:textId="77777777" w:rsidTr="000E6CA5">
        <w:trPr>
          <w:trHeight w:val="1068"/>
        </w:trPr>
        <w:tc>
          <w:tcPr>
            <w:tcW w:w="846" w:type="dxa"/>
            <w:vAlign w:val="center"/>
          </w:tcPr>
          <w:p w14:paraId="14B79AD7" w14:textId="77777777" w:rsidR="000E6CA5" w:rsidRPr="00AA73B1" w:rsidRDefault="000E6CA5" w:rsidP="000E6CA5">
            <w:pPr>
              <w:pStyle w:val="ListParagraph"/>
              <w:ind w:left="0"/>
              <w:rPr>
                <w:rFonts w:asciiTheme="majorHAnsi" w:hAnsiTheme="majorHAnsi" w:cstheme="majorHAnsi"/>
              </w:rPr>
            </w:pPr>
          </w:p>
        </w:tc>
        <w:tc>
          <w:tcPr>
            <w:tcW w:w="992" w:type="dxa"/>
            <w:vAlign w:val="center"/>
          </w:tcPr>
          <w:p w14:paraId="62BBD590" w14:textId="77777777" w:rsidR="000E6CA5" w:rsidRPr="00AA73B1" w:rsidRDefault="000E6CA5" w:rsidP="000E6CA5">
            <w:pPr>
              <w:pStyle w:val="ListParagraph"/>
              <w:ind w:left="0"/>
              <w:rPr>
                <w:rFonts w:asciiTheme="majorHAnsi" w:hAnsiTheme="majorHAnsi" w:cstheme="majorHAnsi"/>
              </w:rPr>
            </w:pPr>
          </w:p>
        </w:tc>
        <w:tc>
          <w:tcPr>
            <w:tcW w:w="992" w:type="dxa"/>
            <w:vAlign w:val="center"/>
          </w:tcPr>
          <w:p w14:paraId="5AFCDCA3" w14:textId="77777777" w:rsidR="000E6CA5" w:rsidRPr="00AA73B1" w:rsidRDefault="000E6CA5" w:rsidP="000E6CA5">
            <w:pPr>
              <w:pStyle w:val="ListParagraph"/>
              <w:ind w:left="0"/>
              <w:rPr>
                <w:rFonts w:asciiTheme="majorHAnsi" w:hAnsiTheme="majorHAnsi" w:cstheme="majorHAnsi"/>
              </w:rPr>
            </w:pPr>
          </w:p>
        </w:tc>
        <w:tc>
          <w:tcPr>
            <w:tcW w:w="993" w:type="dxa"/>
            <w:vAlign w:val="center"/>
          </w:tcPr>
          <w:p w14:paraId="31A94590" w14:textId="77777777" w:rsidR="000E6CA5" w:rsidRPr="00AA73B1" w:rsidRDefault="000E6CA5" w:rsidP="000E6CA5">
            <w:pPr>
              <w:pStyle w:val="ListParagraph"/>
              <w:ind w:left="0"/>
              <w:rPr>
                <w:rFonts w:asciiTheme="majorHAnsi" w:hAnsiTheme="majorHAnsi" w:cstheme="majorHAnsi"/>
              </w:rPr>
            </w:pPr>
          </w:p>
        </w:tc>
        <w:tc>
          <w:tcPr>
            <w:tcW w:w="992" w:type="dxa"/>
            <w:vAlign w:val="center"/>
          </w:tcPr>
          <w:p w14:paraId="45DE71D0" w14:textId="77777777" w:rsidR="000E6CA5" w:rsidRPr="00AA73B1" w:rsidRDefault="000E6CA5" w:rsidP="000E6CA5">
            <w:pPr>
              <w:pStyle w:val="ListParagraph"/>
              <w:ind w:left="0"/>
              <w:rPr>
                <w:rFonts w:asciiTheme="majorHAnsi" w:hAnsiTheme="majorHAnsi" w:cstheme="majorHAnsi"/>
              </w:rPr>
            </w:pPr>
          </w:p>
        </w:tc>
        <w:tc>
          <w:tcPr>
            <w:tcW w:w="1044" w:type="dxa"/>
            <w:vAlign w:val="center"/>
          </w:tcPr>
          <w:p w14:paraId="01C123DD" w14:textId="77777777" w:rsidR="000E6CA5" w:rsidRPr="00AA73B1" w:rsidRDefault="000E6CA5" w:rsidP="000E6CA5">
            <w:pPr>
              <w:pStyle w:val="ListParagraph"/>
              <w:ind w:left="0"/>
              <w:rPr>
                <w:rFonts w:asciiTheme="majorHAnsi" w:hAnsiTheme="majorHAnsi" w:cstheme="majorHAnsi"/>
              </w:rPr>
            </w:pPr>
          </w:p>
        </w:tc>
        <w:tc>
          <w:tcPr>
            <w:tcW w:w="2216" w:type="dxa"/>
            <w:vMerge/>
            <w:vAlign w:val="center"/>
          </w:tcPr>
          <w:p w14:paraId="69898CF4" w14:textId="77777777" w:rsidR="000E6CA5" w:rsidRPr="00AA73B1" w:rsidRDefault="000E6CA5" w:rsidP="000E6CA5">
            <w:pPr>
              <w:pStyle w:val="ListParagraph"/>
              <w:ind w:left="0"/>
              <w:rPr>
                <w:rFonts w:asciiTheme="majorHAnsi" w:hAnsiTheme="majorHAnsi" w:cstheme="majorHAnsi"/>
              </w:rPr>
            </w:pPr>
          </w:p>
        </w:tc>
        <w:tc>
          <w:tcPr>
            <w:tcW w:w="3069" w:type="dxa"/>
            <w:vMerge/>
            <w:vAlign w:val="center"/>
          </w:tcPr>
          <w:p w14:paraId="5CF16B45" w14:textId="77777777" w:rsidR="000E6CA5" w:rsidRPr="00AA73B1" w:rsidRDefault="000E6CA5" w:rsidP="000E6CA5">
            <w:pPr>
              <w:pStyle w:val="ListParagraph"/>
              <w:ind w:left="0"/>
              <w:rPr>
                <w:rFonts w:asciiTheme="majorHAnsi" w:hAnsiTheme="majorHAnsi" w:cstheme="majorHAnsi"/>
              </w:rPr>
            </w:pPr>
          </w:p>
        </w:tc>
      </w:tr>
      <w:tr w:rsidR="000E6CA5" w:rsidRPr="00AA73B1" w14:paraId="209B45B8" w14:textId="77777777" w:rsidTr="000E6CA5">
        <w:trPr>
          <w:trHeight w:val="3109"/>
        </w:trPr>
        <w:tc>
          <w:tcPr>
            <w:tcW w:w="5859" w:type="dxa"/>
            <w:gridSpan w:val="6"/>
          </w:tcPr>
          <w:p w14:paraId="7192430F" w14:textId="77777777" w:rsidR="000E6CA5" w:rsidRPr="00AA73B1" w:rsidRDefault="000E6CA5" w:rsidP="000E6CA5">
            <w:pPr>
              <w:pStyle w:val="ListParagraph"/>
              <w:ind w:left="0"/>
              <w:rPr>
                <w:rFonts w:asciiTheme="majorHAnsi" w:hAnsiTheme="majorHAnsi" w:cstheme="majorHAnsi"/>
              </w:rPr>
            </w:pPr>
          </w:p>
          <w:p w14:paraId="132383FF"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285" w:type="dxa"/>
            <w:gridSpan w:val="2"/>
            <w:vAlign w:val="center"/>
          </w:tcPr>
          <w:p w14:paraId="548B96B1" w14:textId="77777777" w:rsidR="000E6CA5" w:rsidRPr="00AA73B1" w:rsidRDefault="000E6CA5" w:rsidP="000E6CA5">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0A20E1F7" w14:textId="77777777" w:rsidR="000E6CA5" w:rsidRPr="00AA73B1" w:rsidRDefault="000E6CA5" w:rsidP="000E6CA5">
            <w:pPr>
              <w:pStyle w:val="ListParagraph"/>
              <w:ind w:left="0"/>
              <w:rPr>
                <w:rFonts w:asciiTheme="majorHAnsi" w:hAnsiTheme="majorHAnsi" w:cstheme="majorHAnsi"/>
                <w:b/>
                <w:bCs/>
                <w:sz w:val="21"/>
                <w:szCs w:val="21"/>
              </w:rPr>
            </w:pPr>
          </w:p>
          <w:p w14:paraId="2A897628" w14:textId="77777777" w:rsidR="000E6CA5" w:rsidRPr="00AA73B1" w:rsidRDefault="000E6CA5" w:rsidP="000E6CA5">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7686A38F" w14:textId="77777777" w:rsidR="000E6CA5" w:rsidRPr="00AA73B1" w:rsidRDefault="000E6CA5" w:rsidP="000E6CA5">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263DACA5" w14:textId="77777777" w:rsidR="000E6CA5" w:rsidRPr="00AA73B1" w:rsidRDefault="000E6CA5" w:rsidP="000E6CA5">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27150DFC" w14:textId="77777777" w:rsidR="000E6CA5" w:rsidRPr="00AA73B1" w:rsidRDefault="000E6CA5" w:rsidP="000E6CA5">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6DC6406E" w14:textId="77777777" w:rsidR="000E6CA5" w:rsidRPr="00AA73B1" w:rsidRDefault="000E6CA5" w:rsidP="000E6CA5">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69A2AB87" w14:textId="77777777" w:rsidR="000E6CA5" w:rsidRPr="00AA73B1" w:rsidRDefault="000E6CA5" w:rsidP="000E6CA5">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6FBDD2C2" w14:textId="77777777" w:rsidR="00893352" w:rsidRDefault="00893352" w:rsidP="004B21DF">
      <w:pPr>
        <w:rPr>
          <w:rFonts w:asciiTheme="majorHAnsi" w:eastAsia="Times New Roman" w:hAnsiTheme="majorHAnsi" w:cstheme="majorHAnsi"/>
          <w:b/>
          <w:bCs/>
          <w:color w:val="000000"/>
          <w:kern w:val="0"/>
          <w:sz w:val="32"/>
          <w:szCs w:val="32"/>
          <w:u w:val="single"/>
          <w:lang w:eastAsia="en-GB"/>
          <w14:ligatures w14:val="none"/>
        </w:rPr>
      </w:pPr>
    </w:p>
    <w:tbl>
      <w:tblPr>
        <w:tblStyle w:val="TableGrid"/>
        <w:tblpPr w:leftFromText="180" w:rightFromText="180" w:vertAnchor="text" w:horzAnchor="margin" w:tblpXSpec="center" w:tblpY="-4203"/>
        <w:tblW w:w="0" w:type="auto"/>
        <w:tblLayout w:type="fixed"/>
        <w:tblLook w:val="04A0" w:firstRow="1" w:lastRow="0" w:firstColumn="1" w:lastColumn="0" w:noHBand="0" w:noVBand="1"/>
      </w:tblPr>
      <w:tblGrid>
        <w:gridCol w:w="846"/>
        <w:gridCol w:w="992"/>
        <w:gridCol w:w="992"/>
        <w:gridCol w:w="993"/>
        <w:gridCol w:w="992"/>
        <w:gridCol w:w="1044"/>
        <w:gridCol w:w="2216"/>
        <w:gridCol w:w="3069"/>
      </w:tblGrid>
      <w:tr w:rsidR="00893352" w:rsidRPr="00AA73B1" w14:paraId="22C0A78B" w14:textId="77777777" w:rsidTr="000E6CA5">
        <w:trPr>
          <w:trHeight w:val="699"/>
        </w:trPr>
        <w:tc>
          <w:tcPr>
            <w:tcW w:w="11144" w:type="dxa"/>
            <w:gridSpan w:val="8"/>
            <w:vAlign w:val="center"/>
          </w:tcPr>
          <w:p w14:paraId="63BE9E02" w14:textId="77777777" w:rsidR="00893352" w:rsidRPr="00AA73B1" w:rsidRDefault="00893352" w:rsidP="00AD365F">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Local community representative</w:t>
            </w:r>
          </w:p>
        </w:tc>
      </w:tr>
      <w:tr w:rsidR="00893352" w:rsidRPr="00AA73B1" w14:paraId="3417C065" w14:textId="77777777" w:rsidTr="000E6CA5">
        <w:trPr>
          <w:trHeight w:val="7496"/>
        </w:trPr>
        <w:tc>
          <w:tcPr>
            <w:tcW w:w="11144" w:type="dxa"/>
            <w:gridSpan w:val="8"/>
            <w:vAlign w:val="center"/>
          </w:tcPr>
          <w:p w14:paraId="53E839CA"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You have been elected to represent the population living in this specific area of Fife. Your main objective is to ensure the wellbeing of the population whether that is socially, economically, or </w:t>
            </w:r>
            <w:r w:rsidRPr="00AA73B1">
              <w:rPr>
                <w:rFonts w:asciiTheme="majorHAnsi" w:hAnsiTheme="majorHAnsi" w:cstheme="majorHAnsi"/>
                <w:color w:val="000000" w:themeColor="text1"/>
              </w:rPr>
              <w:t xml:space="preserve">environmentally. You represent the population’s needs, wants, and demands. Those include ensuring equitable opportunities for all, increasing cultural and environmental initiatives, ensuring inclusive growth and jobs, and providing community led services (Fife Council, 2022). In order to achieve this, you will need to ensure tourism and agricultural development and conservation programs. However, in the long-term, this is a double-edge knife as too much of those could cause social tensions, a vulnerable economy, and environmental degradation. For example, tourism could bring visibility, develop the economy and lead to diversity but too much could lead to mass tourism which degrade the environment, causes tensions between tourist and locals, and cause the area to become economically </w:t>
            </w:r>
            <w:r w:rsidRPr="00AA73B1">
              <w:rPr>
                <w:rFonts w:asciiTheme="majorHAnsi" w:hAnsiTheme="majorHAnsi" w:cstheme="majorHAnsi"/>
                <w:color w:val="000000"/>
              </w:rPr>
              <w:t xml:space="preserve">dependent on one sector. </w:t>
            </w:r>
          </w:p>
          <w:p w14:paraId="0EFDE05D"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You will need to participate and collaborate closely with the board in order to ensure that your view is heard and taken in account through decision making. You must ensure that the development is done sustainably and benefits the local population. </w:t>
            </w:r>
          </w:p>
          <w:p w14:paraId="3C950B6E" w14:textId="77777777" w:rsidR="00893352" w:rsidRPr="00AA73B1" w:rsidRDefault="00893352" w:rsidP="00AD365F">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Points accounted for at the end of every round </w:t>
            </w:r>
          </w:p>
          <w:p w14:paraId="3CE444EA"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3 points per </w:t>
            </w:r>
            <w:r w:rsidRPr="00AA73B1">
              <w:rPr>
                <w:rFonts w:asciiTheme="majorHAnsi" w:hAnsiTheme="majorHAnsi" w:cstheme="majorHAnsi"/>
                <w:b/>
                <w:bCs/>
                <w:color w:val="FFC000" w:themeColor="accent4"/>
              </w:rPr>
              <w:t>Agricultural token</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rPr>
              <w:t xml:space="preserve">on the map. </w:t>
            </w:r>
          </w:p>
          <w:p w14:paraId="1C34A990"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3 points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on the map. </w:t>
            </w:r>
          </w:p>
          <w:p w14:paraId="2B59CA03" w14:textId="77777777" w:rsidR="00893352" w:rsidRPr="00AA73B1" w:rsidRDefault="00893352" w:rsidP="00AD365F">
            <w:pPr>
              <w:pStyle w:val="NormalWeb"/>
              <w:numPr>
                <w:ilvl w:val="0"/>
                <w:numId w:val="4"/>
              </w:numPr>
              <w:rPr>
                <w:rFonts w:asciiTheme="majorHAnsi" w:hAnsiTheme="majorHAnsi" w:cstheme="majorHAnsi"/>
                <w:color w:val="C00000"/>
              </w:rPr>
            </w:pPr>
            <w:r w:rsidRPr="00AA73B1">
              <w:rPr>
                <w:rFonts w:asciiTheme="majorHAnsi" w:hAnsiTheme="majorHAnsi" w:cstheme="majorHAnsi"/>
                <w:color w:val="000000" w:themeColor="text1"/>
              </w:rPr>
              <w:t xml:space="preserve">Gain 2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themeColor="text1"/>
              </w:rPr>
              <w:t>token on the map</w:t>
            </w:r>
            <w:r w:rsidRPr="00AA73B1">
              <w:rPr>
                <w:rFonts w:asciiTheme="majorHAnsi" w:hAnsiTheme="majorHAnsi" w:cstheme="majorHAnsi"/>
                <w:color w:val="C00000"/>
              </w:rPr>
              <w:t xml:space="preserve">. </w:t>
            </w:r>
          </w:p>
          <w:p w14:paraId="2EA7A09E"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 xml:space="preserve">token in the area. </w:t>
            </w:r>
          </w:p>
          <w:p w14:paraId="6FC9AAD5"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on a tile with road infrastructure (T1, T2, T4, T8). </w:t>
            </w:r>
          </w:p>
          <w:p w14:paraId="26AB9AA0" w14:textId="77777777" w:rsidR="00893352" w:rsidRPr="00AA73B1" w:rsidRDefault="00893352" w:rsidP="00AD365F">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w:t>
            </w:r>
          </w:p>
          <w:p w14:paraId="2057BFAC"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themeColor="text1"/>
              </w:rPr>
              <w:t xml:space="preserve">Lose 5 points per tile with a town and </w:t>
            </w:r>
            <w:r w:rsidRPr="00AA73B1">
              <w:rPr>
                <w:rFonts w:asciiTheme="majorHAnsi" w:hAnsiTheme="majorHAnsi" w:cstheme="majorHAnsi"/>
                <w:b/>
                <w:bCs/>
                <w:color w:val="000000" w:themeColor="text1"/>
              </w:rPr>
              <w:t>NO</w:t>
            </w:r>
            <w:r w:rsidRPr="00AA73B1">
              <w:rPr>
                <w:rFonts w:asciiTheme="majorHAnsi" w:hAnsiTheme="majorHAnsi" w:cstheme="majorHAnsi"/>
                <w:color w:val="000000" w:themeColor="text1"/>
              </w:rPr>
              <w:t xml:space="preserve">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themeColor="text1"/>
              </w:rPr>
              <w:t xml:space="preserve">Token </w:t>
            </w:r>
            <w:r w:rsidRPr="00AA73B1">
              <w:rPr>
                <w:rFonts w:asciiTheme="majorHAnsi" w:hAnsiTheme="majorHAnsi" w:cstheme="majorHAnsi"/>
                <w:color w:val="000000"/>
              </w:rPr>
              <w:t>(T1, T2, T6, T7, T8).</w:t>
            </w:r>
          </w:p>
          <w:p w14:paraId="6160F144" w14:textId="77777777" w:rsidR="00893352" w:rsidRPr="00AA73B1" w:rsidRDefault="00893352" w:rsidP="00AD365F">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Lose 3 points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placed in a tile with a town (T1, T2, T6, T7, T8).</w:t>
            </w:r>
          </w:p>
          <w:p w14:paraId="5F1497FD" w14:textId="77777777" w:rsidR="00893352" w:rsidRPr="00AA73B1" w:rsidRDefault="00893352" w:rsidP="00AD365F">
            <w:pPr>
              <w:pStyle w:val="NormalWeb"/>
              <w:numPr>
                <w:ilvl w:val="0"/>
                <w:numId w:val="4"/>
              </w:numPr>
              <w:rPr>
                <w:rFonts w:asciiTheme="majorHAnsi" w:hAnsiTheme="majorHAnsi" w:cstheme="majorHAnsi"/>
                <w:b/>
                <w:bCs/>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on a tile with a town (T1, T2, T6, T7, T8).</w:t>
            </w:r>
            <w:r w:rsidRPr="00AA73B1">
              <w:rPr>
                <w:rFonts w:asciiTheme="majorHAnsi" w:hAnsiTheme="majorHAnsi" w:cstheme="majorHAnsi"/>
                <w:b/>
                <w:bCs/>
                <w:color w:val="000000"/>
              </w:rPr>
              <w:t xml:space="preserve"> </w:t>
            </w:r>
          </w:p>
        </w:tc>
      </w:tr>
      <w:tr w:rsidR="00893352" w:rsidRPr="00AA73B1" w14:paraId="0095E622" w14:textId="77777777" w:rsidTr="000E6CA5">
        <w:trPr>
          <w:trHeight w:val="726"/>
        </w:trPr>
        <w:tc>
          <w:tcPr>
            <w:tcW w:w="5859" w:type="dxa"/>
            <w:gridSpan w:val="6"/>
            <w:vAlign w:val="center"/>
          </w:tcPr>
          <w:p w14:paraId="0E3CA35C"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16" w:type="dxa"/>
            <w:vAlign w:val="center"/>
          </w:tcPr>
          <w:p w14:paraId="4753AA88"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69" w:type="dxa"/>
            <w:vAlign w:val="center"/>
          </w:tcPr>
          <w:p w14:paraId="6FC20064"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893352" w:rsidRPr="00AA73B1" w14:paraId="1C8FEA19" w14:textId="77777777" w:rsidTr="000E6CA5">
        <w:trPr>
          <w:trHeight w:val="359"/>
        </w:trPr>
        <w:tc>
          <w:tcPr>
            <w:tcW w:w="846" w:type="dxa"/>
            <w:vAlign w:val="center"/>
          </w:tcPr>
          <w:p w14:paraId="11AA45C0"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1</w:t>
            </w:r>
          </w:p>
        </w:tc>
        <w:tc>
          <w:tcPr>
            <w:tcW w:w="992" w:type="dxa"/>
            <w:vAlign w:val="center"/>
          </w:tcPr>
          <w:p w14:paraId="4C428E59"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2</w:t>
            </w:r>
          </w:p>
        </w:tc>
        <w:tc>
          <w:tcPr>
            <w:tcW w:w="992" w:type="dxa"/>
            <w:vAlign w:val="center"/>
          </w:tcPr>
          <w:p w14:paraId="305BC922"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3</w:t>
            </w:r>
          </w:p>
        </w:tc>
        <w:tc>
          <w:tcPr>
            <w:tcW w:w="993" w:type="dxa"/>
            <w:vAlign w:val="center"/>
          </w:tcPr>
          <w:p w14:paraId="4C3FE296"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4</w:t>
            </w:r>
          </w:p>
        </w:tc>
        <w:tc>
          <w:tcPr>
            <w:tcW w:w="992" w:type="dxa"/>
            <w:vAlign w:val="center"/>
          </w:tcPr>
          <w:p w14:paraId="49E46809"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5</w:t>
            </w:r>
          </w:p>
        </w:tc>
        <w:tc>
          <w:tcPr>
            <w:tcW w:w="1044" w:type="dxa"/>
            <w:vAlign w:val="center"/>
          </w:tcPr>
          <w:p w14:paraId="5A780F6A"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16" w:type="dxa"/>
            <w:vMerge w:val="restart"/>
            <w:vAlign w:val="center"/>
          </w:tcPr>
          <w:p w14:paraId="4AF42FCC" w14:textId="77777777" w:rsidR="00893352" w:rsidRPr="00AA73B1" w:rsidRDefault="00893352" w:rsidP="00AD365F">
            <w:pPr>
              <w:pStyle w:val="ListParagraph"/>
              <w:ind w:left="0"/>
              <w:rPr>
                <w:rFonts w:asciiTheme="majorHAnsi" w:hAnsiTheme="majorHAnsi" w:cstheme="majorHAnsi"/>
              </w:rPr>
            </w:pPr>
          </w:p>
        </w:tc>
        <w:tc>
          <w:tcPr>
            <w:tcW w:w="3069" w:type="dxa"/>
            <w:vMerge w:val="restart"/>
            <w:vAlign w:val="center"/>
          </w:tcPr>
          <w:p w14:paraId="14DA7A3B" w14:textId="77777777" w:rsidR="00893352" w:rsidRPr="00AA73B1" w:rsidRDefault="00893352" w:rsidP="00AD365F">
            <w:pPr>
              <w:pStyle w:val="ListParagraph"/>
              <w:ind w:left="0"/>
              <w:rPr>
                <w:rFonts w:asciiTheme="majorHAnsi" w:hAnsiTheme="majorHAnsi" w:cstheme="majorHAnsi"/>
              </w:rPr>
            </w:pPr>
          </w:p>
        </w:tc>
      </w:tr>
      <w:tr w:rsidR="00893352" w:rsidRPr="00AA73B1" w14:paraId="40671E31" w14:textId="77777777" w:rsidTr="000E6CA5">
        <w:trPr>
          <w:trHeight w:val="799"/>
        </w:trPr>
        <w:tc>
          <w:tcPr>
            <w:tcW w:w="846" w:type="dxa"/>
            <w:vAlign w:val="center"/>
          </w:tcPr>
          <w:p w14:paraId="5814918E" w14:textId="77777777" w:rsidR="00893352" w:rsidRPr="00AA73B1" w:rsidRDefault="00893352" w:rsidP="00AD365F">
            <w:pPr>
              <w:pStyle w:val="ListParagraph"/>
              <w:ind w:left="0"/>
              <w:rPr>
                <w:rFonts w:asciiTheme="majorHAnsi" w:hAnsiTheme="majorHAnsi" w:cstheme="majorHAnsi"/>
              </w:rPr>
            </w:pPr>
          </w:p>
        </w:tc>
        <w:tc>
          <w:tcPr>
            <w:tcW w:w="992" w:type="dxa"/>
            <w:vAlign w:val="center"/>
          </w:tcPr>
          <w:p w14:paraId="2820D193" w14:textId="77777777" w:rsidR="00893352" w:rsidRPr="00AA73B1" w:rsidRDefault="00893352" w:rsidP="00AD365F">
            <w:pPr>
              <w:pStyle w:val="ListParagraph"/>
              <w:ind w:left="0"/>
              <w:rPr>
                <w:rFonts w:asciiTheme="majorHAnsi" w:hAnsiTheme="majorHAnsi" w:cstheme="majorHAnsi"/>
              </w:rPr>
            </w:pPr>
          </w:p>
        </w:tc>
        <w:tc>
          <w:tcPr>
            <w:tcW w:w="992" w:type="dxa"/>
            <w:vAlign w:val="center"/>
          </w:tcPr>
          <w:p w14:paraId="0E14B7D7" w14:textId="77777777" w:rsidR="00893352" w:rsidRPr="00AA73B1" w:rsidRDefault="00893352" w:rsidP="00AD365F">
            <w:pPr>
              <w:pStyle w:val="ListParagraph"/>
              <w:ind w:left="0"/>
              <w:rPr>
                <w:rFonts w:asciiTheme="majorHAnsi" w:hAnsiTheme="majorHAnsi" w:cstheme="majorHAnsi"/>
              </w:rPr>
            </w:pPr>
          </w:p>
        </w:tc>
        <w:tc>
          <w:tcPr>
            <w:tcW w:w="993" w:type="dxa"/>
            <w:vAlign w:val="center"/>
          </w:tcPr>
          <w:p w14:paraId="4BDD78DD" w14:textId="77777777" w:rsidR="00893352" w:rsidRPr="00AA73B1" w:rsidRDefault="00893352" w:rsidP="00AD365F">
            <w:pPr>
              <w:pStyle w:val="ListParagraph"/>
              <w:ind w:left="0"/>
              <w:rPr>
                <w:rFonts w:asciiTheme="majorHAnsi" w:hAnsiTheme="majorHAnsi" w:cstheme="majorHAnsi"/>
              </w:rPr>
            </w:pPr>
          </w:p>
        </w:tc>
        <w:tc>
          <w:tcPr>
            <w:tcW w:w="992" w:type="dxa"/>
            <w:vAlign w:val="center"/>
          </w:tcPr>
          <w:p w14:paraId="0A729440" w14:textId="77777777" w:rsidR="00893352" w:rsidRPr="00AA73B1" w:rsidRDefault="00893352" w:rsidP="00AD365F">
            <w:pPr>
              <w:pStyle w:val="ListParagraph"/>
              <w:ind w:left="0"/>
              <w:rPr>
                <w:rFonts w:asciiTheme="majorHAnsi" w:hAnsiTheme="majorHAnsi" w:cstheme="majorHAnsi"/>
              </w:rPr>
            </w:pPr>
          </w:p>
        </w:tc>
        <w:tc>
          <w:tcPr>
            <w:tcW w:w="1044" w:type="dxa"/>
            <w:vAlign w:val="center"/>
          </w:tcPr>
          <w:p w14:paraId="68AE062F" w14:textId="77777777" w:rsidR="00893352" w:rsidRPr="00AA73B1" w:rsidRDefault="00893352" w:rsidP="00AD365F">
            <w:pPr>
              <w:pStyle w:val="ListParagraph"/>
              <w:ind w:left="0"/>
              <w:rPr>
                <w:rFonts w:asciiTheme="majorHAnsi" w:hAnsiTheme="majorHAnsi" w:cstheme="majorHAnsi"/>
              </w:rPr>
            </w:pPr>
          </w:p>
        </w:tc>
        <w:tc>
          <w:tcPr>
            <w:tcW w:w="2216" w:type="dxa"/>
            <w:vMerge/>
            <w:vAlign w:val="center"/>
          </w:tcPr>
          <w:p w14:paraId="773015FB" w14:textId="77777777" w:rsidR="00893352" w:rsidRPr="00AA73B1" w:rsidRDefault="00893352" w:rsidP="00AD365F">
            <w:pPr>
              <w:pStyle w:val="ListParagraph"/>
              <w:ind w:left="0"/>
              <w:rPr>
                <w:rFonts w:asciiTheme="majorHAnsi" w:hAnsiTheme="majorHAnsi" w:cstheme="majorHAnsi"/>
              </w:rPr>
            </w:pPr>
          </w:p>
        </w:tc>
        <w:tc>
          <w:tcPr>
            <w:tcW w:w="3069" w:type="dxa"/>
            <w:vMerge/>
            <w:vAlign w:val="center"/>
          </w:tcPr>
          <w:p w14:paraId="0AC84762" w14:textId="77777777" w:rsidR="00893352" w:rsidRPr="00AA73B1" w:rsidRDefault="00893352" w:rsidP="00AD365F">
            <w:pPr>
              <w:pStyle w:val="ListParagraph"/>
              <w:ind w:left="0"/>
              <w:rPr>
                <w:rFonts w:asciiTheme="majorHAnsi" w:hAnsiTheme="majorHAnsi" w:cstheme="majorHAnsi"/>
              </w:rPr>
            </w:pPr>
          </w:p>
        </w:tc>
      </w:tr>
      <w:tr w:rsidR="00893352" w:rsidRPr="00AA73B1" w14:paraId="1E5A60FC" w14:textId="77777777" w:rsidTr="000E6CA5">
        <w:trPr>
          <w:trHeight w:val="2430"/>
        </w:trPr>
        <w:tc>
          <w:tcPr>
            <w:tcW w:w="5859" w:type="dxa"/>
            <w:gridSpan w:val="6"/>
          </w:tcPr>
          <w:p w14:paraId="4EFE225B" w14:textId="77777777" w:rsidR="00893352" w:rsidRPr="00AA73B1" w:rsidRDefault="00893352" w:rsidP="00AD365F">
            <w:pPr>
              <w:pStyle w:val="ListParagraph"/>
              <w:ind w:left="0"/>
              <w:rPr>
                <w:rFonts w:asciiTheme="majorHAnsi" w:hAnsiTheme="majorHAnsi" w:cstheme="majorHAnsi"/>
              </w:rPr>
            </w:pPr>
          </w:p>
          <w:p w14:paraId="0678CDC3" w14:textId="77777777" w:rsidR="00893352" w:rsidRPr="00AA73B1" w:rsidRDefault="00893352" w:rsidP="00AD365F">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285" w:type="dxa"/>
            <w:gridSpan w:val="2"/>
            <w:vAlign w:val="center"/>
          </w:tcPr>
          <w:p w14:paraId="637A5701" w14:textId="77777777" w:rsidR="00893352" w:rsidRPr="00AA73B1" w:rsidRDefault="00893352" w:rsidP="00AD365F">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67689ECC" w14:textId="77777777" w:rsidR="00893352" w:rsidRPr="00AA73B1" w:rsidRDefault="00893352" w:rsidP="00AD365F">
            <w:pPr>
              <w:pStyle w:val="ListParagraph"/>
              <w:ind w:left="0"/>
              <w:rPr>
                <w:rFonts w:asciiTheme="majorHAnsi" w:hAnsiTheme="majorHAnsi" w:cstheme="majorHAnsi"/>
                <w:b/>
                <w:bCs/>
                <w:sz w:val="21"/>
                <w:szCs w:val="21"/>
              </w:rPr>
            </w:pPr>
          </w:p>
          <w:p w14:paraId="33A0E55B" w14:textId="77777777" w:rsidR="00893352" w:rsidRPr="00AA73B1" w:rsidRDefault="00893352" w:rsidP="00AD365F">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3E8BA774" w14:textId="77777777" w:rsidR="00893352" w:rsidRPr="00AA73B1" w:rsidRDefault="00893352" w:rsidP="00AD365F">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0EA3ED5A" w14:textId="77777777" w:rsidR="00893352" w:rsidRPr="00AA73B1" w:rsidRDefault="00893352" w:rsidP="00AD365F">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41D551DD" w14:textId="77777777" w:rsidR="00893352" w:rsidRPr="00AA73B1" w:rsidRDefault="00893352" w:rsidP="00AD365F">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2FB25FA8" w14:textId="77777777" w:rsidR="00893352" w:rsidRPr="00AA73B1" w:rsidRDefault="00893352" w:rsidP="00AD365F">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690C77BC" w14:textId="77777777" w:rsidR="00893352" w:rsidRPr="00AA73B1" w:rsidRDefault="00893352" w:rsidP="00AD365F">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42C57846" w14:textId="77777777" w:rsidR="00893352" w:rsidRPr="00AA73B1" w:rsidRDefault="00893352" w:rsidP="004B21DF">
      <w:pPr>
        <w:rPr>
          <w:rFonts w:asciiTheme="majorHAnsi" w:eastAsia="Times New Roman" w:hAnsiTheme="majorHAnsi" w:cstheme="majorHAnsi"/>
          <w:b/>
          <w:bCs/>
          <w:color w:val="000000"/>
          <w:kern w:val="0"/>
          <w:sz w:val="32"/>
          <w:szCs w:val="32"/>
          <w:u w:val="single"/>
          <w:lang w:eastAsia="en-GB"/>
          <w14:ligatures w14:val="none"/>
        </w:rPr>
      </w:pPr>
    </w:p>
    <w:p w14:paraId="43599F17" w14:textId="77777777" w:rsidR="004B21DF" w:rsidRPr="00AA73B1" w:rsidRDefault="004B21DF" w:rsidP="004B21DF">
      <w:pPr>
        <w:rPr>
          <w:rFonts w:asciiTheme="majorHAnsi" w:eastAsia="Times New Roman" w:hAnsiTheme="majorHAnsi" w:cstheme="majorHAnsi"/>
          <w:b/>
          <w:bCs/>
          <w:color w:val="000000"/>
          <w:kern w:val="0"/>
          <w:sz w:val="32"/>
          <w:szCs w:val="32"/>
          <w:u w:val="single"/>
          <w:lang w:eastAsia="en-GB"/>
          <w14:ligatures w14:val="none"/>
        </w:rPr>
      </w:pPr>
    </w:p>
    <w:tbl>
      <w:tblPr>
        <w:tblStyle w:val="TableGrid"/>
        <w:tblpPr w:leftFromText="180" w:rightFromText="180" w:vertAnchor="text" w:horzAnchor="page" w:tblpX="544" w:tblpY="-959"/>
        <w:tblW w:w="11144" w:type="dxa"/>
        <w:tblLook w:val="04A0" w:firstRow="1" w:lastRow="0" w:firstColumn="1" w:lastColumn="0" w:noHBand="0" w:noVBand="1"/>
      </w:tblPr>
      <w:tblGrid>
        <w:gridCol w:w="846"/>
        <w:gridCol w:w="992"/>
        <w:gridCol w:w="992"/>
        <w:gridCol w:w="993"/>
        <w:gridCol w:w="992"/>
        <w:gridCol w:w="1044"/>
        <w:gridCol w:w="2216"/>
        <w:gridCol w:w="3069"/>
      </w:tblGrid>
      <w:tr w:rsidR="004B21DF" w:rsidRPr="00AA73B1" w14:paraId="05EC5B27" w14:textId="77777777" w:rsidTr="00453656">
        <w:trPr>
          <w:trHeight w:val="419"/>
        </w:trPr>
        <w:tc>
          <w:tcPr>
            <w:tcW w:w="11144" w:type="dxa"/>
            <w:gridSpan w:val="8"/>
            <w:vAlign w:val="center"/>
          </w:tcPr>
          <w:p w14:paraId="6039011B" w14:textId="77777777" w:rsidR="004B21DF" w:rsidRPr="00AA73B1" w:rsidRDefault="004B21DF" w:rsidP="00453656">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Leader of Fife council</w:t>
            </w:r>
          </w:p>
        </w:tc>
      </w:tr>
      <w:tr w:rsidR="004B21DF" w:rsidRPr="00AA73B1" w14:paraId="2DD42121" w14:textId="77777777" w:rsidTr="00453656">
        <w:trPr>
          <w:trHeight w:val="7496"/>
        </w:trPr>
        <w:tc>
          <w:tcPr>
            <w:tcW w:w="11144" w:type="dxa"/>
            <w:gridSpan w:val="8"/>
            <w:vAlign w:val="center"/>
          </w:tcPr>
          <w:p w14:paraId="5771A1B0" w14:textId="77777777" w:rsidR="004B21DF" w:rsidRPr="00AA73B1" w:rsidRDefault="004B21DF" w:rsidP="00453656">
            <w:pPr>
              <w:pStyle w:val="NormalWeb"/>
              <w:numPr>
                <w:ilvl w:val="0"/>
                <w:numId w:val="7"/>
              </w:numPr>
              <w:rPr>
                <w:rFonts w:asciiTheme="majorHAnsi" w:hAnsiTheme="majorHAnsi" w:cstheme="majorHAnsi"/>
                <w:color w:val="000000" w:themeColor="text1"/>
              </w:rPr>
            </w:pPr>
            <w:r w:rsidRPr="00AA73B1">
              <w:rPr>
                <w:rFonts w:asciiTheme="majorHAnsi" w:hAnsiTheme="majorHAnsi" w:cstheme="majorHAnsi"/>
                <w:color w:val="000000"/>
              </w:rPr>
              <w:t xml:space="preserve">As the representative of the Fife council, you have the responsibility of representing the view of the council and work towards the cabinet program and priorities. Your decision process needs to be </w:t>
            </w:r>
            <w:r w:rsidRPr="00AA73B1">
              <w:rPr>
                <w:rFonts w:asciiTheme="majorHAnsi" w:hAnsiTheme="majorHAnsi" w:cstheme="majorHAnsi"/>
                <w:color w:val="000000" w:themeColor="text1"/>
              </w:rPr>
              <w:t xml:space="preserve">guided by two main objectives. Firstly, social equity, economic development and coping with climate change, secondly assuring positive political feedback. Your aim is to balance those two goals and avoid conflicts of interest. To reach your objective you must engage with the different actors, including local community, conservation organisations and the private sector. </w:t>
            </w:r>
          </w:p>
          <w:p w14:paraId="3D54B175" w14:textId="77777777" w:rsidR="004B21DF" w:rsidRPr="00AA73B1" w:rsidRDefault="004B21DF" w:rsidP="00453656">
            <w:pPr>
              <w:pStyle w:val="NormalWeb"/>
              <w:numPr>
                <w:ilvl w:val="0"/>
                <w:numId w:val="7"/>
              </w:numPr>
              <w:rPr>
                <w:rFonts w:asciiTheme="majorHAnsi" w:hAnsiTheme="majorHAnsi" w:cstheme="majorHAnsi"/>
                <w:color w:val="000000"/>
                <w:u w:val="single"/>
              </w:rPr>
            </w:pPr>
            <w:r w:rsidRPr="00AA73B1">
              <w:rPr>
                <w:rFonts w:asciiTheme="majorHAnsi" w:hAnsiTheme="majorHAnsi" w:cstheme="majorHAnsi"/>
                <w:color w:val="000000" w:themeColor="text1"/>
              </w:rPr>
              <w:t>Above all prioritising economic development through tourism and agricultural expansion will enable you to ensure the short-term prosperity of the area by creating business opportunities and stimulating the region’s economy (Fife Council, 2023). This will generate positive political views amongst the population enabling to maintain political power and influence. Simultaneously, you need to ensure that the economic sector is working along with conservation initiatives in order to reduce environmental hazard. This will be critical for the Eden Estuary in the long-term in order to ensure environmental stability of the area and this will boost your reputation</w:t>
            </w:r>
            <w:r w:rsidRPr="00AA73B1">
              <w:rPr>
                <w:rFonts w:asciiTheme="majorHAnsi" w:hAnsiTheme="majorHAnsi" w:cstheme="majorHAnsi"/>
                <w:color w:val="000000"/>
              </w:rPr>
              <w:t>. Working along with agricultural activities will demonstrate a political leader which is close to its people. However, focusing too much on certain objectives might overshadow others and cause stress in other activities. Furthermore, avoiding the use of disaster relief is essential for. You as such actions require large number of resources.</w:t>
            </w:r>
          </w:p>
          <w:p w14:paraId="7528AB25" w14:textId="77777777" w:rsidR="004B21DF" w:rsidRPr="00AA73B1" w:rsidRDefault="004B21DF" w:rsidP="00453656">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Points accounted for at the end of every round </w:t>
            </w:r>
          </w:p>
          <w:p w14:paraId="343A9BE2" w14:textId="47F1324A" w:rsidR="004B21DF" w:rsidRPr="00AA73B1" w:rsidRDefault="004B21DF" w:rsidP="00453656">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Gain 3 points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on the map. </w:t>
            </w:r>
          </w:p>
          <w:p w14:paraId="477B073D" w14:textId="77777777" w:rsidR="004B21DF" w:rsidRPr="00AA73B1" w:rsidRDefault="004B21DF" w:rsidP="00453656">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Gain 3 points per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rPr>
              <w:t xml:space="preserve">token on the map. </w:t>
            </w:r>
          </w:p>
          <w:p w14:paraId="55D19CB4" w14:textId="0B231734" w:rsidR="004B21DF" w:rsidRPr="00AA73B1" w:rsidRDefault="004B21DF" w:rsidP="00453656">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Gain 3 point</w:t>
            </w:r>
            <w:r w:rsidR="00CA211F" w:rsidRPr="00AA73B1">
              <w:rPr>
                <w:rFonts w:asciiTheme="majorHAnsi" w:hAnsiTheme="majorHAnsi" w:cstheme="majorHAnsi"/>
                <w:color w:val="000000"/>
              </w:rPr>
              <w:t>s</w:t>
            </w:r>
            <w:r w:rsidRPr="00AA73B1">
              <w:rPr>
                <w:rFonts w:asciiTheme="majorHAnsi" w:hAnsiTheme="majorHAnsi" w:cstheme="majorHAnsi"/>
                <w:color w:val="000000"/>
              </w:rPr>
              <w:t xml:space="preserve">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 xml:space="preserve">token on the map. </w:t>
            </w:r>
          </w:p>
          <w:p w14:paraId="657594A8" w14:textId="5C3DE2F5" w:rsidR="004B21DF" w:rsidRPr="00AA73B1" w:rsidRDefault="004B21DF" w:rsidP="00453656">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Gain 2 point</w:t>
            </w:r>
            <w:r w:rsidR="00CA211F" w:rsidRPr="00AA73B1">
              <w:rPr>
                <w:rFonts w:asciiTheme="majorHAnsi" w:hAnsiTheme="majorHAnsi" w:cstheme="majorHAnsi"/>
                <w:color w:val="000000"/>
              </w:rPr>
              <w:t>s</w:t>
            </w:r>
            <w:r w:rsidRPr="00AA73B1">
              <w:rPr>
                <w:rFonts w:asciiTheme="majorHAnsi" w:hAnsiTheme="majorHAnsi" w:cstheme="majorHAnsi"/>
                <w:color w:val="000000"/>
              </w:rPr>
              <w:t xml:space="preserve">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 xml:space="preserve">token played. </w:t>
            </w:r>
          </w:p>
          <w:p w14:paraId="6AD4E71E" w14:textId="77777777" w:rsidR="004B21DF" w:rsidRPr="00AA73B1" w:rsidRDefault="004B21DF" w:rsidP="00453656">
            <w:pPr>
              <w:pStyle w:val="NormalWeb"/>
              <w:numPr>
                <w:ilvl w:val="0"/>
                <w:numId w:val="7"/>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on the map. </w:t>
            </w:r>
          </w:p>
          <w:p w14:paraId="04B34DEF" w14:textId="77777777" w:rsidR="004B21DF" w:rsidRPr="00AA73B1" w:rsidRDefault="004B21DF" w:rsidP="00453656">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w:t>
            </w:r>
          </w:p>
          <w:p w14:paraId="6DC169D1" w14:textId="77D2A288" w:rsidR="004B21DF" w:rsidRPr="00AA73B1" w:rsidRDefault="004B21DF" w:rsidP="00453656">
            <w:pPr>
              <w:pStyle w:val="NormalWeb"/>
              <w:numPr>
                <w:ilvl w:val="0"/>
                <w:numId w:val="7"/>
              </w:numPr>
              <w:rPr>
                <w:rFonts w:asciiTheme="majorHAnsi" w:hAnsiTheme="majorHAnsi" w:cstheme="majorHAnsi"/>
                <w:b/>
                <w:bCs/>
                <w:color w:val="000000" w:themeColor="text1"/>
              </w:rPr>
            </w:pPr>
            <w:r w:rsidRPr="00AA73B1">
              <w:rPr>
                <w:rFonts w:asciiTheme="majorHAnsi" w:hAnsiTheme="majorHAnsi" w:cstheme="majorHAnsi"/>
                <w:color w:val="000000" w:themeColor="text1"/>
              </w:rPr>
              <w:t xml:space="preserve">Lose 5 points </w:t>
            </w:r>
            <w:r w:rsidR="00CA211F" w:rsidRPr="00AA73B1">
              <w:rPr>
                <w:rFonts w:asciiTheme="majorHAnsi" w:hAnsiTheme="majorHAnsi" w:cstheme="majorHAnsi"/>
                <w:color w:val="000000" w:themeColor="text1"/>
              </w:rPr>
              <w:t>per</w:t>
            </w:r>
            <w:r w:rsidRPr="00AA73B1">
              <w:rPr>
                <w:rFonts w:asciiTheme="majorHAnsi" w:hAnsiTheme="majorHAnsi" w:cstheme="majorHAnsi"/>
                <w:color w:val="000000" w:themeColor="text1"/>
              </w:rPr>
              <w:t xml:space="preserve"> </w:t>
            </w:r>
            <w:r w:rsidRPr="00AA73B1">
              <w:rPr>
                <w:rFonts w:asciiTheme="majorHAnsi" w:hAnsiTheme="majorHAnsi" w:cstheme="majorHAnsi"/>
                <w:b/>
                <w:bCs/>
                <w:color w:val="000000" w:themeColor="text1"/>
              </w:rPr>
              <w:t>Disaster Relief</w:t>
            </w:r>
            <w:r w:rsidRPr="00AA73B1">
              <w:rPr>
                <w:rFonts w:asciiTheme="majorHAnsi" w:hAnsiTheme="majorHAnsi" w:cstheme="majorHAnsi"/>
                <w:color w:val="000000" w:themeColor="text1"/>
              </w:rPr>
              <w:t xml:space="preserve"> token that ha</w:t>
            </w:r>
            <w:r w:rsidR="00CA211F" w:rsidRPr="00AA73B1">
              <w:rPr>
                <w:rFonts w:asciiTheme="majorHAnsi" w:hAnsiTheme="majorHAnsi" w:cstheme="majorHAnsi"/>
                <w:color w:val="000000" w:themeColor="text1"/>
              </w:rPr>
              <w:t>s</w:t>
            </w:r>
            <w:r w:rsidRPr="00AA73B1">
              <w:rPr>
                <w:rFonts w:asciiTheme="majorHAnsi" w:hAnsiTheme="majorHAnsi" w:cstheme="majorHAnsi"/>
                <w:color w:val="000000" w:themeColor="text1"/>
              </w:rPr>
              <w:t xml:space="preserve"> been played. </w:t>
            </w:r>
          </w:p>
          <w:p w14:paraId="30056645" w14:textId="4D38AC44" w:rsidR="004B21DF" w:rsidRPr="00AA73B1" w:rsidRDefault="004B21DF" w:rsidP="00453656">
            <w:pPr>
              <w:pStyle w:val="NormalWeb"/>
              <w:numPr>
                <w:ilvl w:val="0"/>
                <w:numId w:val="7"/>
              </w:numPr>
              <w:rPr>
                <w:rFonts w:asciiTheme="majorHAnsi" w:hAnsiTheme="majorHAnsi" w:cstheme="majorHAnsi"/>
                <w:color w:val="000000" w:themeColor="text1"/>
              </w:rPr>
            </w:pPr>
            <w:r w:rsidRPr="00AA73B1">
              <w:rPr>
                <w:rFonts w:asciiTheme="majorHAnsi" w:hAnsiTheme="majorHAnsi" w:cstheme="majorHAnsi"/>
                <w:color w:val="000000" w:themeColor="text1"/>
              </w:rPr>
              <w:t>Lose 2 point</w:t>
            </w:r>
            <w:r w:rsidR="00CA211F" w:rsidRPr="00AA73B1">
              <w:rPr>
                <w:rFonts w:asciiTheme="majorHAnsi" w:hAnsiTheme="majorHAnsi" w:cstheme="majorHAnsi"/>
                <w:color w:val="000000" w:themeColor="text1"/>
              </w:rPr>
              <w:t>s</w:t>
            </w:r>
            <w:r w:rsidRPr="00AA73B1">
              <w:rPr>
                <w:rFonts w:asciiTheme="majorHAnsi" w:hAnsiTheme="majorHAnsi" w:cstheme="majorHAnsi"/>
                <w:color w:val="000000" w:themeColor="text1"/>
              </w:rPr>
              <w:t xml:space="preserve">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themeColor="text1"/>
              </w:rPr>
              <w:t>on a tile with a town (T1, T2, T6, T7, T8).</w:t>
            </w:r>
          </w:p>
          <w:p w14:paraId="5A313BE8" w14:textId="3EB0B426" w:rsidR="004B21DF" w:rsidRPr="00AA73B1" w:rsidRDefault="004B21DF" w:rsidP="00453656">
            <w:pPr>
              <w:pStyle w:val="NormalWeb"/>
              <w:numPr>
                <w:ilvl w:val="0"/>
                <w:numId w:val="7"/>
              </w:numPr>
              <w:rPr>
                <w:rFonts w:asciiTheme="majorHAnsi" w:hAnsiTheme="majorHAnsi" w:cstheme="majorHAnsi"/>
                <w:b/>
                <w:bCs/>
                <w:color w:val="000000" w:themeColor="text1"/>
              </w:rPr>
            </w:pPr>
            <w:r w:rsidRPr="00AA73B1">
              <w:rPr>
                <w:rFonts w:asciiTheme="majorHAnsi" w:hAnsiTheme="majorHAnsi" w:cstheme="majorHAnsi"/>
                <w:color w:val="000000" w:themeColor="text1"/>
              </w:rPr>
              <w:t xml:space="preserve">Lose 1 point </w:t>
            </w:r>
            <w:r w:rsidR="00CA211F" w:rsidRPr="00AA73B1">
              <w:rPr>
                <w:rFonts w:asciiTheme="majorHAnsi" w:hAnsiTheme="majorHAnsi" w:cstheme="majorHAnsi"/>
                <w:color w:val="000000" w:themeColor="text1"/>
              </w:rPr>
              <w:t>per tile</w:t>
            </w:r>
            <w:r w:rsidRPr="00AA73B1">
              <w:rPr>
                <w:rFonts w:asciiTheme="majorHAnsi" w:hAnsiTheme="majorHAnsi" w:cstheme="majorHAnsi"/>
                <w:color w:val="000000" w:themeColor="text1"/>
              </w:rPr>
              <w:t xml:space="preserve"> </w:t>
            </w:r>
            <w:r w:rsidR="00CA211F" w:rsidRPr="00AA73B1">
              <w:rPr>
                <w:rFonts w:asciiTheme="majorHAnsi" w:hAnsiTheme="majorHAnsi" w:cstheme="majorHAnsi"/>
                <w:color w:val="000000" w:themeColor="text1"/>
              </w:rPr>
              <w:t xml:space="preserve">with </w:t>
            </w:r>
            <w:r w:rsidRPr="00AA73B1">
              <w:rPr>
                <w:rFonts w:asciiTheme="majorHAnsi" w:hAnsiTheme="majorHAnsi" w:cstheme="majorHAnsi"/>
                <w:color w:val="000000" w:themeColor="text1"/>
              </w:rPr>
              <w:t xml:space="preserve">a town and </w:t>
            </w:r>
            <w:r w:rsidRPr="00AA73B1">
              <w:rPr>
                <w:rFonts w:asciiTheme="majorHAnsi" w:hAnsiTheme="majorHAnsi" w:cstheme="majorHAnsi"/>
                <w:b/>
                <w:bCs/>
                <w:color w:val="000000" w:themeColor="text1"/>
              </w:rPr>
              <w:t>NO</w:t>
            </w:r>
            <w:r w:rsidRPr="00AA73B1">
              <w:rPr>
                <w:rFonts w:asciiTheme="majorHAnsi" w:hAnsiTheme="majorHAnsi" w:cstheme="majorHAnsi"/>
                <w:color w:val="000000" w:themeColor="text1"/>
              </w:rPr>
              <w:t xml:space="preserve">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themeColor="text1"/>
              </w:rPr>
              <w:t>token (T1, T2, T6, T7, T8).</w:t>
            </w:r>
          </w:p>
        </w:tc>
      </w:tr>
      <w:tr w:rsidR="004B21DF" w:rsidRPr="00AA73B1" w14:paraId="60DB1D87" w14:textId="77777777" w:rsidTr="00453656">
        <w:trPr>
          <w:trHeight w:val="726"/>
        </w:trPr>
        <w:tc>
          <w:tcPr>
            <w:tcW w:w="5859" w:type="dxa"/>
            <w:gridSpan w:val="6"/>
            <w:vAlign w:val="center"/>
          </w:tcPr>
          <w:p w14:paraId="3E07AD67"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16" w:type="dxa"/>
            <w:vAlign w:val="center"/>
          </w:tcPr>
          <w:p w14:paraId="47942E05"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69" w:type="dxa"/>
            <w:vAlign w:val="center"/>
          </w:tcPr>
          <w:p w14:paraId="1AB65B59"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4B21DF" w:rsidRPr="00AA73B1" w14:paraId="2610ABDA" w14:textId="77777777" w:rsidTr="00453656">
        <w:trPr>
          <w:trHeight w:val="359"/>
        </w:trPr>
        <w:tc>
          <w:tcPr>
            <w:tcW w:w="846" w:type="dxa"/>
            <w:vAlign w:val="center"/>
          </w:tcPr>
          <w:p w14:paraId="5108A6B9"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1</w:t>
            </w:r>
          </w:p>
        </w:tc>
        <w:tc>
          <w:tcPr>
            <w:tcW w:w="992" w:type="dxa"/>
            <w:vAlign w:val="center"/>
          </w:tcPr>
          <w:p w14:paraId="53F0E983"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2</w:t>
            </w:r>
          </w:p>
        </w:tc>
        <w:tc>
          <w:tcPr>
            <w:tcW w:w="992" w:type="dxa"/>
            <w:vAlign w:val="center"/>
          </w:tcPr>
          <w:p w14:paraId="5C3B2C6A"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3</w:t>
            </w:r>
          </w:p>
        </w:tc>
        <w:tc>
          <w:tcPr>
            <w:tcW w:w="993" w:type="dxa"/>
            <w:vAlign w:val="center"/>
          </w:tcPr>
          <w:p w14:paraId="6523D8F0"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4</w:t>
            </w:r>
          </w:p>
        </w:tc>
        <w:tc>
          <w:tcPr>
            <w:tcW w:w="992" w:type="dxa"/>
            <w:vAlign w:val="center"/>
          </w:tcPr>
          <w:p w14:paraId="2B4667C0"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5</w:t>
            </w:r>
          </w:p>
        </w:tc>
        <w:tc>
          <w:tcPr>
            <w:tcW w:w="1044" w:type="dxa"/>
            <w:vAlign w:val="center"/>
          </w:tcPr>
          <w:p w14:paraId="4706EE31"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16" w:type="dxa"/>
            <w:vMerge w:val="restart"/>
            <w:vAlign w:val="center"/>
          </w:tcPr>
          <w:p w14:paraId="6FECA58A" w14:textId="77777777" w:rsidR="004B21DF" w:rsidRPr="00AA73B1" w:rsidRDefault="004B21DF" w:rsidP="00453656">
            <w:pPr>
              <w:pStyle w:val="ListParagraph"/>
              <w:ind w:left="0"/>
              <w:rPr>
                <w:rFonts w:asciiTheme="majorHAnsi" w:hAnsiTheme="majorHAnsi" w:cstheme="majorHAnsi"/>
              </w:rPr>
            </w:pPr>
          </w:p>
        </w:tc>
        <w:tc>
          <w:tcPr>
            <w:tcW w:w="3069" w:type="dxa"/>
            <w:vMerge w:val="restart"/>
            <w:vAlign w:val="center"/>
          </w:tcPr>
          <w:p w14:paraId="649793DF" w14:textId="77777777" w:rsidR="004B21DF" w:rsidRPr="00AA73B1" w:rsidRDefault="004B21DF" w:rsidP="00453656">
            <w:pPr>
              <w:pStyle w:val="ListParagraph"/>
              <w:ind w:left="0"/>
              <w:rPr>
                <w:rFonts w:asciiTheme="majorHAnsi" w:hAnsiTheme="majorHAnsi" w:cstheme="majorHAnsi"/>
              </w:rPr>
            </w:pPr>
          </w:p>
        </w:tc>
      </w:tr>
      <w:tr w:rsidR="004B21DF" w:rsidRPr="00AA73B1" w14:paraId="7F49A044" w14:textId="77777777" w:rsidTr="00453656">
        <w:trPr>
          <w:trHeight w:val="1068"/>
        </w:trPr>
        <w:tc>
          <w:tcPr>
            <w:tcW w:w="846" w:type="dxa"/>
            <w:vAlign w:val="center"/>
          </w:tcPr>
          <w:p w14:paraId="689D9BDD" w14:textId="77777777" w:rsidR="004B21DF" w:rsidRPr="00AA73B1" w:rsidRDefault="004B21DF" w:rsidP="00453656">
            <w:pPr>
              <w:pStyle w:val="ListParagraph"/>
              <w:ind w:left="0"/>
              <w:rPr>
                <w:rFonts w:asciiTheme="majorHAnsi" w:hAnsiTheme="majorHAnsi" w:cstheme="majorHAnsi"/>
              </w:rPr>
            </w:pPr>
          </w:p>
        </w:tc>
        <w:tc>
          <w:tcPr>
            <w:tcW w:w="992" w:type="dxa"/>
            <w:vAlign w:val="center"/>
          </w:tcPr>
          <w:p w14:paraId="01716D0B" w14:textId="77777777" w:rsidR="004B21DF" w:rsidRPr="00AA73B1" w:rsidRDefault="004B21DF" w:rsidP="00453656">
            <w:pPr>
              <w:pStyle w:val="ListParagraph"/>
              <w:ind w:left="0"/>
              <w:rPr>
                <w:rFonts w:asciiTheme="majorHAnsi" w:hAnsiTheme="majorHAnsi" w:cstheme="majorHAnsi"/>
              </w:rPr>
            </w:pPr>
          </w:p>
        </w:tc>
        <w:tc>
          <w:tcPr>
            <w:tcW w:w="992" w:type="dxa"/>
            <w:vAlign w:val="center"/>
          </w:tcPr>
          <w:p w14:paraId="7770E6DB" w14:textId="77777777" w:rsidR="004B21DF" w:rsidRPr="00AA73B1" w:rsidRDefault="004B21DF" w:rsidP="00453656">
            <w:pPr>
              <w:pStyle w:val="ListParagraph"/>
              <w:ind w:left="0"/>
              <w:rPr>
                <w:rFonts w:asciiTheme="majorHAnsi" w:hAnsiTheme="majorHAnsi" w:cstheme="majorHAnsi"/>
              </w:rPr>
            </w:pPr>
          </w:p>
        </w:tc>
        <w:tc>
          <w:tcPr>
            <w:tcW w:w="993" w:type="dxa"/>
            <w:vAlign w:val="center"/>
          </w:tcPr>
          <w:p w14:paraId="415551AD" w14:textId="77777777" w:rsidR="004B21DF" w:rsidRPr="00AA73B1" w:rsidRDefault="004B21DF" w:rsidP="00453656">
            <w:pPr>
              <w:pStyle w:val="ListParagraph"/>
              <w:ind w:left="0"/>
              <w:rPr>
                <w:rFonts w:asciiTheme="majorHAnsi" w:hAnsiTheme="majorHAnsi" w:cstheme="majorHAnsi"/>
              </w:rPr>
            </w:pPr>
          </w:p>
        </w:tc>
        <w:tc>
          <w:tcPr>
            <w:tcW w:w="992" w:type="dxa"/>
            <w:vAlign w:val="center"/>
          </w:tcPr>
          <w:p w14:paraId="012B3171" w14:textId="77777777" w:rsidR="004B21DF" w:rsidRPr="00AA73B1" w:rsidRDefault="004B21DF" w:rsidP="00453656">
            <w:pPr>
              <w:pStyle w:val="ListParagraph"/>
              <w:ind w:left="0"/>
              <w:rPr>
                <w:rFonts w:asciiTheme="majorHAnsi" w:hAnsiTheme="majorHAnsi" w:cstheme="majorHAnsi"/>
              </w:rPr>
            </w:pPr>
          </w:p>
        </w:tc>
        <w:tc>
          <w:tcPr>
            <w:tcW w:w="1044" w:type="dxa"/>
            <w:vAlign w:val="center"/>
          </w:tcPr>
          <w:p w14:paraId="71147C7D" w14:textId="77777777" w:rsidR="004B21DF" w:rsidRPr="00AA73B1" w:rsidRDefault="004B21DF" w:rsidP="00453656">
            <w:pPr>
              <w:pStyle w:val="ListParagraph"/>
              <w:ind w:left="0"/>
              <w:rPr>
                <w:rFonts w:asciiTheme="majorHAnsi" w:hAnsiTheme="majorHAnsi" w:cstheme="majorHAnsi"/>
              </w:rPr>
            </w:pPr>
          </w:p>
        </w:tc>
        <w:tc>
          <w:tcPr>
            <w:tcW w:w="2216" w:type="dxa"/>
            <w:vMerge/>
            <w:vAlign w:val="center"/>
          </w:tcPr>
          <w:p w14:paraId="39F8A958" w14:textId="77777777" w:rsidR="004B21DF" w:rsidRPr="00AA73B1" w:rsidRDefault="004B21DF" w:rsidP="00453656">
            <w:pPr>
              <w:pStyle w:val="ListParagraph"/>
              <w:ind w:left="0"/>
              <w:rPr>
                <w:rFonts w:asciiTheme="majorHAnsi" w:hAnsiTheme="majorHAnsi" w:cstheme="majorHAnsi"/>
              </w:rPr>
            </w:pPr>
          </w:p>
        </w:tc>
        <w:tc>
          <w:tcPr>
            <w:tcW w:w="3069" w:type="dxa"/>
            <w:vMerge/>
            <w:vAlign w:val="center"/>
          </w:tcPr>
          <w:p w14:paraId="13856392" w14:textId="77777777" w:rsidR="004B21DF" w:rsidRPr="00AA73B1" w:rsidRDefault="004B21DF" w:rsidP="00453656">
            <w:pPr>
              <w:pStyle w:val="ListParagraph"/>
              <w:ind w:left="0"/>
              <w:rPr>
                <w:rFonts w:asciiTheme="majorHAnsi" w:hAnsiTheme="majorHAnsi" w:cstheme="majorHAnsi"/>
              </w:rPr>
            </w:pPr>
          </w:p>
        </w:tc>
      </w:tr>
      <w:tr w:rsidR="004B21DF" w:rsidRPr="00AA73B1" w14:paraId="7B2092C9" w14:textId="77777777" w:rsidTr="000E6CA5">
        <w:trPr>
          <w:trHeight w:val="3251"/>
        </w:trPr>
        <w:tc>
          <w:tcPr>
            <w:tcW w:w="5859" w:type="dxa"/>
            <w:gridSpan w:val="6"/>
          </w:tcPr>
          <w:p w14:paraId="469654CD" w14:textId="77777777" w:rsidR="004B21DF" w:rsidRPr="00AA73B1" w:rsidRDefault="004B21DF" w:rsidP="00453656">
            <w:pPr>
              <w:pStyle w:val="ListParagraph"/>
              <w:ind w:left="0"/>
              <w:rPr>
                <w:rFonts w:asciiTheme="majorHAnsi" w:hAnsiTheme="majorHAnsi" w:cstheme="majorHAnsi"/>
              </w:rPr>
            </w:pPr>
          </w:p>
          <w:p w14:paraId="10401F4E"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285" w:type="dxa"/>
            <w:gridSpan w:val="2"/>
            <w:vAlign w:val="center"/>
          </w:tcPr>
          <w:p w14:paraId="06FDBD38" w14:textId="77777777" w:rsidR="004B21DF" w:rsidRPr="00AA73B1" w:rsidRDefault="004B21DF" w:rsidP="00453656">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4F50C491" w14:textId="77777777" w:rsidR="004B21DF" w:rsidRPr="00AA73B1" w:rsidRDefault="004B21DF" w:rsidP="00453656">
            <w:pPr>
              <w:pStyle w:val="ListParagraph"/>
              <w:ind w:left="0"/>
              <w:rPr>
                <w:rFonts w:asciiTheme="majorHAnsi" w:hAnsiTheme="majorHAnsi" w:cstheme="majorHAnsi"/>
                <w:b/>
                <w:bCs/>
                <w:sz w:val="21"/>
                <w:szCs w:val="21"/>
              </w:rPr>
            </w:pPr>
          </w:p>
          <w:p w14:paraId="6891C37E" w14:textId="77777777" w:rsidR="004B21DF" w:rsidRPr="00AA73B1" w:rsidRDefault="004B21DF" w:rsidP="00453656">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3B05AA4A" w14:textId="77777777" w:rsidR="004B21DF" w:rsidRPr="00AA73B1" w:rsidRDefault="004B21DF" w:rsidP="00453656">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6362B9D7" w14:textId="77777777" w:rsidR="004B21DF" w:rsidRPr="00AA73B1" w:rsidRDefault="004B21DF" w:rsidP="00453656">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5D804897" w14:textId="77777777" w:rsidR="004B21DF" w:rsidRPr="00AA73B1" w:rsidRDefault="004B21DF" w:rsidP="00453656">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1D6DC0BE" w14:textId="77777777" w:rsidR="004B21DF" w:rsidRPr="00AA73B1" w:rsidRDefault="004B21DF" w:rsidP="00453656">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1688047B" w14:textId="77777777" w:rsidR="004B21DF" w:rsidRPr="00AA73B1" w:rsidRDefault="004B21DF" w:rsidP="00453656">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tbl>
      <w:tblPr>
        <w:tblStyle w:val="TableGrid"/>
        <w:tblpPr w:leftFromText="180" w:rightFromText="180" w:vertAnchor="text" w:horzAnchor="margin" w:tblpXSpec="center" w:tblpY="-889"/>
        <w:tblW w:w="11234" w:type="dxa"/>
        <w:tblLook w:val="04A0" w:firstRow="1" w:lastRow="0" w:firstColumn="1" w:lastColumn="0" w:noHBand="0" w:noVBand="1"/>
      </w:tblPr>
      <w:tblGrid>
        <w:gridCol w:w="852"/>
        <w:gridCol w:w="1000"/>
        <w:gridCol w:w="1000"/>
        <w:gridCol w:w="1001"/>
        <w:gridCol w:w="1000"/>
        <w:gridCol w:w="1053"/>
        <w:gridCol w:w="2234"/>
        <w:gridCol w:w="3094"/>
      </w:tblGrid>
      <w:tr w:rsidR="000E6CA5" w:rsidRPr="00AA73B1" w14:paraId="59BE7D97" w14:textId="77777777" w:rsidTr="000E6CA5">
        <w:trPr>
          <w:trHeight w:val="398"/>
        </w:trPr>
        <w:tc>
          <w:tcPr>
            <w:tcW w:w="11234" w:type="dxa"/>
            <w:gridSpan w:val="8"/>
            <w:vAlign w:val="center"/>
          </w:tcPr>
          <w:p w14:paraId="767AA2A5" w14:textId="77777777" w:rsidR="000E6CA5" w:rsidRPr="00AA73B1" w:rsidRDefault="000E6CA5" w:rsidP="000E6CA5">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National Farmer Union Scotland (NFU Scotland)</w:t>
            </w:r>
          </w:p>
        </w:tc>
      </w:tr>
      <w:tr w:rsidR="000E6CA5" w:rsidRPr="00AA73B1" w14:paraId="48763148" w14:textId="77777777" w:rsidTr="000E6CA5">
        <w:trPr>
          <w:trHeight w:val="7123"/>
        </w:trPr>
        <w:tc>
          <w:tcPr>
            <w:tcW w:w="11234" w:type="dxa"/>
            <w:gridSpan w:val="8"/>
            <w:vAlign w:val="center"/>
          </w:tcPr>
          <w:p w14:paraId="7BE4FF1D" w14:textId="77777777" w:rsidR="000E6CA5" w:rsidRPr="00AA73B1" w:rsidRDefault="000E6CA5" w:rsidP="000E6CA5">
            <w:pPr>
              <w:pStyle w:val="NormalWeb"/>
              <w:numPr>
                <w:ilvl w:val="0"/>
                <w:numId w:val="4"/>
              </w:numPr>
              <w:rPr>
                <w:rFonts w:asciiTheme="majorHAnsi" w:hAnsiTheme="majorHAnsi" w:cstheme="majorHAnsi"/>
                <w:color w:val="000000" w:themeColor="text1"/>
              </w:rPr>
            </w:pPr>
            <w:r w:rsidRPr="00AA73B1">
              <w:rPr>
                <w:rFonts w:asciiTheme="majorHAnsi" w:hAnsiTheme="majorHAnsi" w:cstheme="majorHAnsi"/>
                <w:color w:val="000000"/>
              </w:rPr>
              <w:t xml:space="preserve">As the secretary of Fife of NFU Scotland you represent the farmers in Fife, your aim is to advocate for </w:t>
            </w:r>
            <w:r w:rsidRPr="00AA73B1">
              <w:rPr>
                <w:rFonts w:asciiTheme="majorHAnsi" w:hAnsiTheme="majorHAnsi" w:cstheme="majorHAnsi"/>
                <w:color w:val="000000" w:themeColor="text1"/>
              </w:rPr>
              <w:t>their rights and strive for the development of the sector (NFU Scotland, 2023). Your main aim is to develop agriculture production, particularly of soft fruits and vegetable which production is highly present in Fife (</w:t>
            </w:r>
            <w:proofErr w:type="spellStart"/>
            <w:r w:rsidRPr="00AA73B1">
              <w:rPr>
                <w:rFonts w:asciiTheme="majorHAnsi" w:hAnsiTheme="majorHAnsi" w:cstheme="majorHAnsi"/>
                <w:color w:val="000000" w:themeColor="text1"/>
              </w:rPr>
              <w:t>NatureScot</w:t>
            </w:r>
            <w:proofErr w:type="spellEnd"/>
            <w:r w:rsidRPr="00AA73B1">
              <w:rPr>
                <w:rFonts w:asciiTheme="majorHAnsi" w:hAnsiTheme="majorHAnsi" w:cstheme="majorHAnsi"/>
                <w:color w:val="000000" w:themeColor="text1"/>
              </w:rPr>
              <w:t xml:space="preserve">, 2020), and make agriculture more profitable for farmers. Although sustainability and the protection of nature is part of the NFU Scotland concerns, your main priority is the development of farming. In the long-term, the development of the economy through farming will enable to increase the funds available for the protection of the Eden Estuary. </w:t>
            </w:r>
          </w:p>
          <w:p w14:paraId="1B1C0601"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themeColor="text1"/>
              </w:rPr>
              <w:t xml:space="preserve">Your main strategy is to convince the board of the importance of agricultural development in order to ensure the stability of the Eden Estuary and insure sustainable development in the future. However, it is important to engage with the other actors and collaborate on issues that might derail from your agenda. This might bring unexpected benefits to your industry (e.g. Nature conservation could help farmers to adapt to climate change and reduce cost on hazard repairs). The implementation of disaster risk reduction will also make your industry safer and limit risk hazards. Furthermore, you must ensure the creation of a trust relationship with the tourism industry to limit land </w:t>
            </w:r>
            <w:r w:rsidRPr="00AA73B1">
              <w:rPr>
                <w:rFonts w:asciiTheme="majorHAnsi" w:hAnsiTheme="majorHAnsi" w:cstheme="majorHAnsi"/>
                <w:color w:val="000000"/>
              </w:rPr>
              <w:t>competition and tensions.</w:t>
            </w:r>
            <w:r w:rsidRPr="00AA73B1">
              <w:rPr>
                <w:rFonts w:asciiTheme="majorHAnsi" w:hAnsiTheme="majorHAnsi" w:cstheme="majorHAnsi"/>
                <w:b/>
                <w:bCs/>
                <w:color w:val="000000"/>
              </w:rPr>
              <w:t xml:space="preserve"> </w:t>
            </w:r>
          </w:p>
          <w:p w14:paraId="1D1F219E" w14:textId="77777777" w:rsidR="000E6CA5" w:rsidRPr="00AA73B1" w:rsidRDefault="000E6CA5" w:rsidP="000E6CA5">
            <w:pPr>
              <w:pStyle w:val="NormalWeb"/>
              <w:rPr>
                <w:rFonts w:asciiTheme="majorHAnsi" w:hAnsiTheme="majorHAnsi" w:cstheme="majorHAnsi"/>
                <w:color w:val="000000"/>
              </w:rPr>
            </w:pPr>
            <w:r w:rsidRPr="00AA73B1">
              <w:rPr>
                <w:rFonts w:asciiTheme="majorHAnsi" w:hAnsiTheme="majorHAnsi" w:cstheme="majorHAnsi"/>
                <w:color w:val="000000"/>
                <w:u w:val="single"/>
              </w:rPr>
              <w:t>Points accounted for at the end of every round</w:t>
            </w:r>
            <w:r w:rsidRPr="00AA73B1">
              <w:rPr>
                <w:rFonts w:asciiTheme="majorHAnsi" w:hAnsiTheme="majorHAnsi" w:cstheme="majorHAnsi"/>
                <w:color w:val="000000"/>
              </w:rPr>
              <w:t xml:space="preserve">. </w:t>
            </w:r>
          </w:p>
          <w:p w14:paraId="4E59684A"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4 points per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rPr>
              <w:t xml:space="preserve">token on tiles with farmland (T1, T5, T6, T7). </w:t>
            </w:r>
          </w:p>
          <w:p w14:paraId="5702BA12"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token played on tiles with farmland (T1, T5, T6, T7).</w:t>
            </w:r>
          </w:p>
          <w:p w14:paraId="1EA9208E"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1 point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 xml:space="preserve">token located on a tile with farmland (T1, T5, T6, T7). </w:t>
            </w:r>
          </w:p>
          <w:p w14:paraId="59529D29"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Gain 1 point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 xml:space="preserve">on tile with road infrastructure (T1, T2, T4, T8). </w:t>
            </w:r>
          </w:p>
          <w:p w14:paraId="516402DD" w14:textId="77777777" w:rsidR="000E6CA5" w:rsidRPr="00AA73B1" w:rsidRDefault="000E6CA5" w:rsidP="000E6CA5">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w:t>
            </w:r>
          </w:p>
          <w:p w14:paraId="04CEB161"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Lose 4 points per tile with farmland but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rPr>
              <w:t xml:space="preserve">token (T1, T5, T6, T7). </w:t>
            </w:r>
          </w:p>
          <w:p w14:paraId="08778898"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Lose 2 points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on a tile with farmland (T1, T5, T6, T7).</w:t>
            </w:r>
          </w:p>
          <w:p w14:paraId="6CBFE517"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on tiles with farmland (T1, T5, T6, T7). </w:t>
            </w:r>
          </w:p>
          <w:p w14:paraId="18C49433" w14:textId="77777777" w:rsidR="000E6CA5" w:rsidRPr="00AA73B1" w:rsidRDefault="000E6CA5" w:rsidP="000E6CA5">
            <w:pPr>
              <w:pStyle w:val="NormalWeb"/>
              <w:numPr>
                <w:ilvl w:val="0"/>
                <w:numId w:val="4"/>
              </w:numPr>
              <w:rPr>
                <w:rFonts w:asciiTheme="majorHAnsi" w:hAnsiTheme="majorHAnsi" w:cstheme="majorHAnsi"/>
                <w:color w:val="000000"/>
              </w:rPr>
            </w:pPr>
            <w:r w:rsidRPr="00AA73B1">
              <w:rPr>
                <w:rFonts w:asciiTheme="majorHAnsi" w:hAnsiTheme="majorHAnsi" w:cstheme="majorHAnsi"/>
                <w:color w:val="000000"/>
              </w:rPr>
              <w:t xml:space="preserve">Lose 1 point per tiles with a farmland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themeColor="text1"/>
              </w:rPr>
              <w:t xml:space="preserve">token </w:t>
            </w:r>
            <w:r w:rsidRPr="00AA73B1">
              <w:rPr>
                <w:rFonts w:asciiTheme="majorHAnsi" w:hAnsiTheme="majorHAnsi" w:cstheme="majorHAnsi"/>
                <w:color w:val="000000"/>
              </w:rPr>
              <w:t xml:space="preserve">(T1, T5, T6, T7). </w:t>
            </w:r>
          </w:p>
        </w:tc>
      </w:tr>
      <w:tr w:rsidR="000E6CA5" w:rsidRPr="00AA73B1" w14:paraId="41175F2E" w14:textId="77777777" w:rsidTr="000E6CA5">
        <w:trPr>
          <w:trHeight w:val="689"/>
        </w:trPr>
        <w:tc>
          <w:tcPr>
            <w:tcW w:w="5906" w:type="dxa"/>
            <w:gridSpan w:val="6"/>
            <w:vAlign w:val="center"/>
          </w:tcPr>
          <w:p w14:paraId="794D7F4E"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34" w:type="dxa"/>
            <w:vAlign w:val="center"/>
          </w:tcPr>
          <w:p w14:paraId="2D19BF9C"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94" w:type="dxa"/>
            <w:vAlign w:val="center"/>
          </w:tcPr>
          <w:p w14:paraId="4FD88948"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0E6CA5" w:rsidRPr="00AA73B1" w14:paraId="0C9F5EEA" w14:textId="77777777" w:rsidTr="000E6CA5">
        <w:trPr>
          <w:trHeight w:val="341"/>
        </w:trPr>
        <w:tc>
          <w:tcPr>
            <w:tcW w:w="852" w:type="dxa"/>
            <w:vAlign w:val="center"/>
          </w:tcPr>
          <w:p w14:paraId="38AB4140"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1</w:t>
            </w:r>
          </w:p>
        </w:tc>
        <w:tc>
          <w:tcPr>
            <w:tcW w:w="1000" w:type="dxa"/>
            <w:vAlign w:val="center"/>
          </w:tcPr>
          <w:p w14:paraId="1CF3106A"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2</w:t>
            </w:r>
          </w:p>
        </w:tc>
        <w:tc>
          <w:tcPr>
            <w:tcW w:w="1000" w:type="dxa"/>
            <w:vAlign w:val="center"/>
          </w:tcPr>
          <w:p w14:paraId="33C97605"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3</w:t>
            </w:r>
          </w:p>
        </w:tc>
        <w:tc>
          <w:tcPr>
            <w:tcW w:w="1001" w:type="dxa"/>
            <w:vAlign w:val="center"/>
          </w:tcPr>
          <w:p w14:paraId="52C16A8B"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4</w:t>
            </w:r>
          </w:p>
        </w:tc>
        <w:tc>
          <w:tcPr>
            <w:tcW w:w="1000" w:type="dxa"/>
            <w:vAlign w:val="center"/>
          </w:tcPr>
          <w:p w14:paraId="61213055"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5</w:t>
            </w:r>
          </w:p>
        </w:tc>
        <w:tc>
          <w:tcPr>
            <w:tcW w:w="1053" w:type="dxa"/>
            <w:vAlign w:val="center"/>
          </w:tcPr>
          <w:p w14:paraId="514824EA" w14:textId="77777777" w:rsidR="000E6CA5" w:rsidRPr="00AA73B1" w:rsidRDefault="000E6CA5" w:rsidP="000E6CA5">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34" w:type="dxa"/>
            <w:vMerge w:val="restart"/>
            <w:vAlign w:val="center"/>
          </w:tcPr>
          <w:p w14:paraId="57BCFE65" w14:textId="77777777" w:rsidR="000E6CA5" w:rsidRPr="00AA73B1" w:rsidRDefault="000E6CA5" w:rsidP="000E6CA5">
            <w:pPr>
              <w:pStyle w:val="ListParagraph"/>
              <w:ind w:left="0"/>
              <w:rPr>
                <w:rFonts w:asciiTheme="majorHAnsi" w:hAnsiTheme="majorHAnsi" w:cstheme="majorHAnsi"/>
              </w:rPr>
            </w:pPr>
          </w:p>
        </w:tc>
        <w:tc>
          <w:tcPr>
            <w:tcW w:w="3094" w:type="dxa"/>
            <w:vMerge w:val="restart"/>
            <w:vAlign w:val="center"/>
          </w:tcPr>
          <w:p w14:paraId="08785D49" w14:textId="77777777" w:rsidR="000E6CA5" w:rsidRPr="00AA73B1" w:rsidRDefault="000E6CA5" w:rsidP="000E6CA5">
            <w:pPr>
              <w:pStyle w:val="ListParagraph"/>
              <w:ind w:left="0"/>
              <w:rPr>
                <w:rFonts w:asciiTheme="majorHAnsi" w:hAnsiTheme="majorHAnsi" w:cstheme="majorHAnsi"/>
              </w:rPr>
            </w:pPr>
          </w:p>
        </w:tc>
      </w:tr>
      <w:tr w:rsidR="000E6CA5" w:rsidRPr="00AA73B1" w14:paraId="5914BAD5" w14:textId="77777777" w:rsidTr="000E6CA5">
        <w:trPr>
          <w:trHeight w:val="1014"/>
        </w:trPr>
        <w:tc>
          <w:tcPr>
            <w:tcW w:w="852" w:type="dxa"/>
            <w:vAlign w:val="center"/>
          </w:tcPr>
          <w:p w14:paraId="5908DC9F" w14:textId="77777777" w:rsidR="000E6CA5" w:rsidRPr="00AA73B1" w:rsidRDefault="000E6CA5" w:rsidP="000E6CA5">
            <w:pPr>
              <w:pStyle w:val="ListParagraph"/>
              <w:ind w:left="0"/>
              <w:rPr>
                <w:rFonts w:asciiTheme="majorHAnsi" w:hAnsiTheme="majorHAnsi" w:cstheme="majorHAnsi"/>
              </w:rPr>
            </w:pPr>
          </w:p>
        </w:tc>
        <w:tc>
          <w:tcPr>
            <w:tcW w:w="1000" w:type="dxa"/>
            <w:vAlign w:val="center"/>
          </w:tcPr>
          <w:p w14:paraId="4404A0A5" w14:textId="77777777" w:rsidR="000E6CA5" w:rsidRPr="00AA73B1" w:rsidRDefault="000E6CA5" w:rsidP="000E6CA5">
            <w:pPr>
              <w:pStyle w:val="ListParagraph"/>
              <w:ind w:left="0"/>
              <w:rPr>
                <w:rFonts w:asciiTheme="majorHAnsi" w:hAnsiTheme="majorHAnsi" w:cstheme="majorHAnsi"/>
              </w:rPr>
            </w:pPr>
          </w:p>
        </w:tc>
        <w:tc>
          <w:tcPr>
            <w:tcW w:w="1000" w:type="dxa"/>
            <w:vAlign w:val="center"/>
          </w:tcPr>
          <w:p w14:paraId="0093AE77" w14:textId="77777777" w:rsidR="000E6CA5" w:rsidRPr="00AA73B1" w:rsidRDefault="000E6CA5" w:rsidP="000E6CA5">
            <w:pPr>
              <w:pStyle w:val="ListParagraph"/>
              <w:ind w:left="0"/>
              <w:rPr>
                <w:rFonts w:asciiTheme="majorHAnsi" w:hAnsiTheme="majorHAnsi" w:cstheme="majorHAnsi"/>
              </w:rPr>
            </w:pPr>
          </w:p>
        </w:tc>
        <w:tc>
          <w:tcPr>
            <w:tcW w:w="1001" w:type="dxa"/>
            <w:vAlign w:val="center"/>
          </w:tcPr>
          <w:p w14:paraId="3C98BA83" w14:textId="77777777" w:rsidR="000E6CA5" w:rsidRPr="00AA73B1" w:rsidRDefault="000E6CA5" w:rsidP="000E6CA5">
            <w:pPr>
              <w:pStyle w:val="ListParagraph"/>
              <w:ind w:left="0"/>
              <w:rPr>
                <w:rFonts w:asciiTheme="majorHAnsi" w:hAnsiTheme="majorHAnsi" w:cstheme="majorHAnsi"/>
              </w:rPr>
            </w:pPr>
          </w:p>
        </w:tc>
        <w:tc>
          <w:tcPr>
            <w:tcW w:w="1000" w:type="dxa"/>
            <w:vAlign w:val="center"/>
          </w:tcPr>
          <w:p w14:paraId="4A37FEAB" w14:textId="77777777" w:rsidR="000E6CA5" w:rsidRPr="00AA73B1" w:rsidRDefault="000E6CA5" w:rsidP="000E6CA5">
            <w:pPr>
              <w:pStyle w:val="ListParagraph"/>
              <w:ind w:left="0"/>
              <w:rPr>
                <w:rFonts w:asciiTheme="majorHAnsi" w:hAnsiTheme="majorHAnsi" w:cstheme="majorHAnsi"/>
              </w:rPr>
            </w:pPr>
          </w:p>
        </w:tc>
        <w:tc>
          <w:tcPr>
            <w:tcW w:w="1053" w:type="dxa"/>
            <w:vAlign w:val="center"/>
          </w:tcPr>
          <w:p w14:paraId="6131CB93" w14:textId="77777777" w:rsidR="000E6CA5" w:rsidRPr="00AA73B1" w:rsidRDefault="000E6CA5" w:rsidP="000E6CA5">
            <w:pPr>
              <w:pStyle w:val="ListParagraph"/>
              <w:ind w:left="0"/>
              <w:rPr>
                <w:rFonts w:asciiTheme="majorHAnsi" w:hAnsiTheme="majorHAnsi" w:cstheme="majorHAnsi"/>
              </w:rPr>
            </w:pPr>
          </w:p>
        </w:tc>
        <w:tc>
          <w:tcPr>
            <w:tcW w:w="2234" w:type="dxa"/>
            <w:vMerge/>
            <w:vAlign w:val="center"/>
          </w:tcPr>
          <w:p w14:paraId="4E5B9DFE" w14:textId="77777777" w:rsidR="000E6CA5" w:rsidRPr="00AA73B1" w:rsidRDefault="000E6CA5" w:rsidP="000E6CA5">
            <w:pPr>
              <w:pStyle w:val="ListParagraph"/>
              <w:ind w:left="0"/>
              <w:rPr>
                <w:rFonts w:asciiTheme="majorHAnsi" w:hAnsiTheme="majorHAnsi" w:cstheme="majorHAnsi"/>
              </w:rPr>
            </w:pPr>
          </w:p>
        </w:tc>
        <w:tc>
          <w:tcPr>
            <w:tcW w:w="3094" w:type="dxa"/>
            <w:vMerge/>
            <w:vAlign w:val="center"/>
          </w:tcPr>
          <w:p w14:paraId="2BC90014" w14:textId="77777777" w:rsidR="000E6CA5" w:rsidRPr="00AA73B1" w:rsidRDefault="000E6CA5" w:rsidP="000E6CA5">
            <w:pPr>
              <w:pStyle w:val="ListParagraph"/>
              <w:ind w:left="0"/>
              <w:rPr>
                <w:rFonts w:asciiTheme="majorHAnsi" w:hAnsiTheme="majorHAnsi" w:cstheme="majorHAnsi"/>
              </w:rPr>
            </w:pPr>
          </w:p>
        </w:tc>
      </w:tr>
      <w:tr w:rsidR="000E6CA5" w:rsidRPr="00AA73B1" w14:paraId="4FE72D5C" w14:textId="77777777" w:rsidTr="000E6CA5">
        <w:trPr>
          <w:trHeight w:val="3490"/>
        </w:trPr>
        <w:tc>
          <w:tcPr>
            <w:tcW w:w="5906" w:type="dxa"/>
            <w:gridSpan w:val="6"/>
          </w:tcPr>
          <w:p w14:paraId="0B5066BB" w14:textId="77777777" w:rsidR="000E6CA5" w:rsidRPr="00AA73B1" w:rsidRDefault="000E6CA5" w:rsidP="000E6CA5">
            <w:pPr>
              <w:pStyle w:val="ListParagraph"/>
              <w:ind w:left="0"/>
              <w:rPr>
                <w:rFonts w:asciiTheme="majorHAnsi" w:hAnsiTheme="majorHAnsi" w:cstheme="majorHAnsi"/>
              </w:rPr>
            </w:pPr>
          </w:p>
          <w:p w14:paraId="2681D63F" w14:textId="77777777" w:rsidR="000E6CA5" w:rsidRDefault="000E6CA5" w:rsidP="000E6CA5">
            <w:pPr>
              <w:pStyle w:val="ListParagraph"/>
              <w:ind w:left="0"/>
              <w:rPr>
                <w:rFonts w:asciiTheme="majorHAnsi" w:hAnsiTheme="majorHAnsi" w:cstheme="majorHAnsi"/>
              </w:rPr>
            </w:pPr>
            <w:r w:rsidRPr="00AA73B1">
              <w:rPr>
                <w:rFonts w:asciiTheme="majorHAnsi" w:hAnsiTheme="majorHAnsi" w:cstheme="majorHAnsi"/>
              </w:rPr>
              <w:t>Space for calculations</w:t>
            </w:r>
          </w:p>
          <w:p w14:paraId="5E04FF35" w14:textId="77777777" w:rsidR="000E6CA5" w:rsidRPr="00893352" w:rsidRDefault="000E6CA5" w:rsidP="000E6CA5"/>
          <w:p w14:paraId="00BF89AC" w14:textId="77777777" w:rsidR="000E6CA5" w:rsidRPr="00893352" w:rsidRDefault="000E6CA5" w:rsidP="000E6CA5"/>
          <w:p w14:paraId="4F1130CC" w14:textId="77777777" w:rsidR="000E6CA5" w:rsidRPr="00893352" w:rsidRDefault="000E6CA5" w:rsidP="000E6CA5"/>
          <w:p w14:paraId="6189ED7B" w14:textId="77777777" w:rsidR="000E6CA5" w:rsidRPr="00893352" w:rsidRDefault="000E6CA5" w:rsidP="000E6CA5"/>
          <w:p w14:paraId="03687828" w14:textId="77777777" w:rsidR="000E6CA5" w:rsidRPr="00893352" w:rsidRDefault="000E6CA5" w:rsidP="000E6CA5"/>
          <w:p w14:paraId="59D63C4B" w14:textId="77777777" w:rsidR="000E6CA5" w:rsidRPr="00893352" w:rsidRDefault="000E6CA5" w:rsidP="000E6CA5"/>
          <w:p w14:paraId="0AD3F812" w14:textId="77777777" w:rsidR="000E6CA5" w:rsidRPr="00893352" w:rsidRDefault="000E6CA5" w:rsidP="000E6CA5"/>
          <w:p w14:paraId="00E07075" w14:textId="77777777" w:rsidR="000E6CA5" w:rsidRPr="00893352" w:rsidRDefault="000E6CA5" w:rsidP="000E6CA5"/>
        </w:tc>
        <w:tc>
          <w:tcPr>
            <w:tcW w:w="5328" w:type="dxa"/>
            <w:gridSpan w:val="2"/>
            <w:vAlign w:val="center"/>
          </w:tcPr>
          <w:p w14:paraId="3D46E889" w14:textId="77777777" w:rsidR="000E6CA5" w:rsidRPr="00AA73B1" w:rsidRDefault="000E6CA5" w:rsidP="000E6CA5">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645393CE" w14:textId="77777777" w:rsidR="000E6CA5" w:rsidRPr="00AA73B1" w:rsidRDefault="000E6CA5" w:rsidP="000E6CA5">
            <w:pPr>
              <w:pStyle w:val="ListParagraph"/>
              <w:ind w:left="0"/>
              <w:rPr>
                <w:rFonts w:asciiTheme="majorHAnsi" w:hAnsiTheme="majorHAnsi" w:cstheme="majorHAnsi"/>
                <w:b/>
                <w:bCs/>
                <w:sz w:val="21"/>
                <w:szCs w:val="21"/>
              </w:rPr>
            </w:pPr>
          </w:p>
          <w:p w14:paraId="755A2870" w14:textId="77777777" w:rsidR="000E6CA5" w:rsidRPr="00AA73B1" w:rsidRDefault="000E6CA5" w:rsidP="000E6CA5">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1ECE5264" w14:textId="77777777" w:rsidR="000E6CA5" w:rsidRPr="00AA73B1" w:rsidRDefault="000E6CA5" w:rsidP="000E6CA5">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6C3B89FC" w14:textId="77777777" w:rsidR="000E6CA5" w:rsidRPr="00AA73B1" w:rsidRDefault="000E6CA5" w:rsidP="000E6CA5">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43298993" w14:textId="77777777" w:rsidR="000E6CA5" w:rsidRPr="00AA73B1" w:rsidRDefault="000E6CA5" w:rsidP="000E6CA5">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2B8F9E27" w14:textId="77777777" w:rsidR="000E6CA5" w:rsidRPr="00AA73B1" w:rsidRDefault="000E6CA5" w:rsidP="000E6CA5">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3FB2F82A" w14:textId="77777777" w:rsidR="000E6CA5" w:rsidRPr="00AA73B1" w:rsidRDefault="000E6CA5" w:rsidP="000E6CA5">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04AE306F" w14:textId="77777777" w:rsidR="001D7E27" w:rsidRPr="00AA73B1" w:rsidRDefault="001D7E27" w:rsidP="009517FB">
      <w:pPr>
        <w:rPr>
          <w:rFonts w:asciiTheme="majorHAnsi" w:eastAsia="Times New Roman" w:hAnsiTheme="majorHAnsi" w:cstheme="majorHAnsi"/>
          <w:b/>
          <w:bCs/>
          <w:color w:val="000000"/>
          <w:kern w:val="0"/>
          <w:sz w:val="32"/>
          <w:szCs w:val="32"/>
          <w:u w:val="single"/>
          <w:lang w:eastAsia="en-GB"/>
          <w14:ligatures w14:val="none"/>
        </w:rPr>
      </w:pPr>
    </w:p>
    <w:tbl>
      <w:tblPr>
        <w:tblStyle w:val="TableGrid"/>
        <w:tblpPr w:leftFromText="180" w:rightFromText="180" w:vertAnchor="text" w:horzAnchor="page" w:tblpX="544" w:tblpY="-959"/>
        <w:tblW w:w="11144" w:type="dxa"/>
        <w:tblLook w:val="04A0" w:firstRow="1" w:lastRow="0" w:firstColumn="1" w:lastColumn="0" w:noHBand="0" w:noVBand="1"/>
      </w:tblPr>
      <w:tblGrid>
        <w:gridCol w:w="846"/>
        <w:gridCol w:w="992"/>
        <w:gridCol w:w="992"/>
        <w:gridCol w:w="993"/>
        <w:gridCol w:w="992"/>
        <w:gridCol w:w="1044"/>
        <w:gridCol w:w="2216"/>
        <w:gridCol w:w="3069"/>
      </w:tblGrid>
      <w:tr w:rsidR="004B21DF" w:rsidRPr="00AA73B1" w14:paraId="26845B27" w14:textId="77777777" w:rsidTr="00453656">
        <w:trPr>
          <w:trHeight w:val="419"/>
        </w:trPr>
        <w:tc>
          <w:tcPr>
            <w:tcW w:w="11144" w:type="dxa"/>
            <w:gridSpan w:val="8"/>
            <w:vAlign w:val="center"/>
          </w:tcPr>
          <w:p w14:paraId="3B397683" w14:textId="22F98A6F" w:rsidR="004B21DF" w:rsidRPr="00AA73B1" w:rsidRDefault="004B21DF" w:rsidP="00453656">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Representant of University of St Andrews</w:t>
            </w:r>
          </w:p>
        </w:tc>
      </w:tr>
      <w:tr w:rsidR="004B21DF" w:rsidRPr="00AA73B1" w14:paraId="77F59139" w14:textId="77777777" w:rsidTr="004B21DF">
        <w:trPr>
          <w:trHeight w:val="7640"/>
        </w:trPr>
        <w:tc>
          <w:tcPr>
            <w:tcW w:w="11144" w:type="dxa"/>
            <w:gridSpan w:val="8"/>
            <w:vAlign w:val="center"/>
          </w:tcPr>
          <w:p w14:paraId="0D3585D5" w14:textId="77777777"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You are the Deputy Principal and Vice-Principal for International Strategy and External Relations for the University of St Andrews. Your main goal is to ensure the development of the university, revise its future strategy and work with local and international organisations (University of St Andrews, 2023). You want to insure the economic development of the area as well as the wellbeing of staff and students. It is crucial for you to fulfil your yearly academic objectives, however, simultaneously you need to think ahead of time and ensure the prosperity of the area in the long-term as this will highly benefit your sector. </w:t>
            </w:r>
          </w:p>
          <w:p w14:paraId="595BE97C" w14:textId="77777777"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In order to achieve this, you will ned to ensure </w:t>
            </w:r>
            <w:r w:rsidRPr="00AA73B1">
              <w:rPr>
                <w:rFonts w:asciiTheme="majorHAnsi" w:hAnsiTheme="majorHAnsi" w:cstheme="majorHAnsi"/>
                <w:color w:val="5B9BD5" w:themeColor="accent5"/>
              </w:rPr>
              <w:t xml:space="preserve">tourism development </w:t>
            </w:r>
            <w:r w:rsidRPr="00AA73B1">
              <w:rPr>
                <w:rFonts w:asciiTheme="majorHAnsi" w:hAnsiTheme="majorHAnsi" w:cstheme="majorHAnsi"/>
                <w:color w:val="000000"/>
              </w:rPr>
              <w:t xml:space="preserve">in the area as this will develop the economic sector and increase the visibility of the university. Working with </w:t>
            </w:r>
            <w:r w:rsidRPr="00AA73B1">
              <w:rPr>
                <w:rFonts w:asciiTheme="majorHAnsi" w:hAnsiTheme="majorHAnsi" w:cstheme="majorHAnsi"/>
                <w:color w:val="70AD47" w:themeColor="accent6"/>
              </w:rPr>
              <w:t xml:space="preserve">conservation programs </w:t>
            </w:r>
            <w:r w:rsidRPr="00AA73B1">
              <w:rPr>
                <w:rFonts w:asciiTheme="majorHAnsi" w:hAnsiTheme="majorHAnsi" w:cstheme="majorHAnsi"/>
                <w:color w:val="000000"/>
              </w:rPr>
              <w:t xml:space="preserve">will also enable you to fulfil your sustainability measures. You will need to emphasise on your sector’s ability to benefit the area socially (by bringing an active population to the area and developing the educational sector), economically (creating jobs) and environmentally (sustainable development and conservation being a key part of the university’s development strategy). </w:t>
            </w:r>
          </w:p>
          <w:p w14:paraId="36192139" w14:textId="77777777" w:rsidR="004B21DF" w:rsidRPr="00AA73B1" w:rsidRDefault="004B21DF" w:rsidP="004B21DF">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Points accounted for at the end of every round. </w:t>
            </w:r>
          </w:p>
          <w:p w14:paraId="7D1C661D" w14:textId="47A969D7"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5B9BD5" w:themeColor="accent5"/>
              </w:rPr>
              <w:t>Tourism Development</w:t>
            </w:r>
            <w:r w:rsidRPr="00AA73B1">
              <w:rPr>
                <w:rFonts w:asciiTheme="majorHAnsi" w:hAnsiTheme="majorHAnsi" w:cstheme="majorHAnsi"/>
                <w:color w:val="5B9BD5" w:themeColor="accent5"/>
              </w:rPr>
              <w:t xml:space="preserve"> </w:t>
            </w:r>
            <w:r w:rsidRPr="00AA73B1">
              <w:rPr>
                <w:rFonts w:asciiTheme="majorHAnsi" w:hAnsiTheme="majorHAnsi" w:cstheme="majorHAnsi"/>
                <w:color w:val="000000"/>
              </w:rPr>
              <w:t xml:space="preserve">token placed on a tile with a town (T1, T2, T6, T7, T8). </w:t>
            </w:r>
          </w:p>
          <w:p w14:paraId="458661A4" w14:textId="5C9D08CD"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 xml:space="preserve">token placed on tiles with road infrastructures (T1, T2, T4, T8). </w:t>
            </w:r>
          </w:p>
          <w:p w14:paraId="4F5CBB33" w14:textId="1BFBDA4B"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Gain 2 point</w:t>
            </w:r>
            <w:r w:rsidR="004D11B6" w:rsidRPr="00AA73B1">
              <w:rPr>
                <w:rFonts w:asciiTheme="majorHAnsi" w:hAnsiTheme="majorHAnsi" w:cstheme="majorHAnsi"/>
                <w:color w:val="000000"/>
              </w:rPr>
              <w:t>s</w:t>
            </w:r>
            <w:r w:rsidRPr="00AA73B1">
              <w:rPr>
                <w:rFonts w:asciiTheme="majorHAnsi" w:hAnsiTheme="majorHAnsi" w:cstheme="majorHAnsi"/>
                <w:color w:val="000000"/>
              </w:rPr>
              <w:t xml:space="preserve">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 xml:space="preserve">token placed on the map. </w:t>
            </w:r>
          </w:p>
          <w:p w14:paraId="33867F93" w14:textId="6E096F0C"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on tiles with road infrastructures (T1, T2, T4, T8). </w:t>
            </w:r>
          </w:p>
          <w:p w14:paraId="49D90165" w14:textId="77777777" w:rsidR="004B21DF" w:rsidRPr="00AA73B1" w:rsidRDefault="004B21DF" w:rsidP="004B21DF">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w:t>
            </w:r>
          </w:p>
          <w:p w14:paraId="2517551D" w14:textId="27F22379"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Lose 3 point</w:t>
            </w:r>
            <w:r w:rsidR="004D11B6" w:rsidRPr="00AA73B1">
              <w:rPr>
                <w:rFonts w:asciiTheme="majorHAnsi" w:hAnsiTheme="majorHAnsi" w:cstheme="majorHAnsi"/>
                <w:color w:val="000000"/>
              </w:rPr>
              <w:t>s</w:t>
            </w:r>
            <w:r w:rsidRPr="00AA73B1">
              <w:rPr>
                <w:rFonts w:asciiTheme="majorHAnsi" w:hAnsiTheme="majorHAnsi" w:cstheme="majorHAnsi"/>
                <w:color w:val="000000"/>
              </w:rPr>
              <w:t xml:space="preserve">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on St Andrews (T8) </w:t>
            </w:r>
          </w:p>
          <w:p w14:paraId="0B28EFB6" w14:textId="475EACD2"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Lose 3 points per tiles with a town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5B9BD5" w:themeColor="accent5"/>
              </w:rPr>
              <w:t>Tourism Development</w:t>
            </w:r>
            <w:r w:rsidRPr="00AA73B1">
              <w:rPr>
                <w:rFonts w:asciiTheme="majorHAnsi" w:hAnsiTheme="majorHAnsi" w:cstheme="majorHAnsi"/>
                <w:color w:val="5B9BD5" w:themeColor="accent5"/>
              </w:rPr>
              <w:t xml:space="preserve"> </w:t>
            </w:r>
            <w:r w:rsidRPr="00AA73B1">
              <w:rPr>
                <w:rFonts w:asciiTheme="majorHAnsi" w:hAnsiTheme="majorHAnsi" w:cstheme="majorHAnsi"/>
                <w:color w:val="000000"/>
              </w:rPr>
              <w:t xml:space="preserve">(T1, T2, T6, T7, T8). </w:t>
            </w:r>
          </w:p>
          <w:p w14:paraId="549BCC33" w14:textId="4D437680" w:rsidR="004B21DF" w:rsidRPr="00AA73B1" w:rsidRDefault="004B21DF" w:rsidP="004B21DF">
            <w:pPr>
              <w:pStyle w:val="NormalWeb"/>
              <w:numPr>
                <w:ilvl w:val="0"/>
                <w:numId w:val="5"/>
              </w:numPr>
              <w:rPr>
                <w:rFonts w:asciiTheme="majorHAnsi" w:hAnsiTheme="majorHAnsi" w:cstheme="majorHAnsi"/>
                <w:color w:val="000000"/>
              </w:rPr>
            </w:pPr>
            <w:r w:rsidRPr="00AA73B1">
              <w:rPr>
                <w:rFonts w:asciiTheme="majorHAnsi" w:hAnsiTheme="majorHAnsi" w:cstheme="majorHAnsi"/>
                <w:color w:val="000000"/>
              </w:rPr>
              <w:t xml:space="preserve">Lose 3 points per tiles with road infrastructures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token (T1, T2, T4, T8).</w:t>
            </w:r>
          </w:p>
        </w:tc>
      </w:tr>
      <w:tr w:rsidR="004B21DF" w:rsidRPr="00AA73B1" w14:paraId="030C846D" w14:textId="77777777" w:rsidTr="00453656">
        <w:trPr>
          <w:trHeight w:val="726"/>
        </w:trPr>
        <w:tc>
          <w:tcPr>
            <w:tcW w:w="5859" w:type="dxa"/>
            <w:gridSpan w:val="6"/>
            <w:vAlign w:val="center"/>
          </w:tcPr>
          <w:p w14:paraId="22D1299A"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16" w:type="dxa"/>
            <w:vAlign w:val="center"/>
          </w:tcPr>
          <w:p w14:paraId="4D35B004"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69" w:type="dxa"/>
            <w:vAlign w:val="center"/>
          </w:tcPr>
          <w:p w14:paraId="1FAE76B3"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4B21DF" w:rsidRPr="00AA73B1" w14:paraId="37C7B19C" w14:textId="77777777" w:rsidTr="00453656">
        <w:trPr>
          <w:trHeight w:val="359"/>
        </w:trPr>
        <w:tc>
          <w:tcPr>
            <w:tcW w:w="846" w:type="dxa"/>
            <w:vAlign w:val="center"/>
          </w:tcPr>
          <w:p w14:paraId="12410372"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1</w:t>
            </w:r>
          </w:p>
        </w:tc>
        <w:tc>
          <w:tcPr>
            <w:tcW w:w="992" w:type="dxa"/>
            <w:vAlign w:val="center"/>
          </w:tcPr>
          <w:p w14:paraId="632DE895"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2</w:t>
            </w:r>
          </w:p>
        </w:tc>
        <w:tc>
          <w:tcPr>
            <w:tcW w:w="992" w:type="dxa"/>
            <w:vAlign w:val="center"/>
          </w:tcPr>
          <w:p w14:paraId="73408780"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3</w:t>
            </w:r>
          </w:p>
        </w:tc>
        <w:tc>
          <w:tcPr>
            <w:tcW w:w="993" w:type="dxa"/>
            <w:vAlign w:val="center"/>
          </w:tcPr>
          <w:p w14:paraId="0D9B1E82"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4</w:t>
            </w:r>
          </w:p>
        </w:tc>
        <w:tc>
          <w:tcPr>
            <w:tcW w:w="992" w:type="dxa"/>
            <w:vAlign w:val="center"/>
          </w:tcPr>
          <w:p w14:paraId="12EE0F03"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5</w:t>
            </w:r>
          </w:p>
        </w:tc>
        <w:tc>
          <w:tcPr>
            <w:tcW w:w="1044" w:type="dxa"/>
            <w:vAlign w:val="center"/>
          </w:tcPr>
          <w:p w14:paraId="51C298E4"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16" w:type="dxa"/>
            <w:vMerge w:val="restart"/>
            <w:vAlign w:val="center"/>
          </w:tcPr>
          <w:p w14:paraId="31704283" w14:textId="77777777" w:rsidR="004B21DF" w:rsidRPr="00AA73B1" w:rsidRDefault="004B21DF" w:rsidP="00453656">
            <w:pPr>
              <w:pStyle w:val="ListParagraph"/>
              <w:ind w:left="0"/>
              <w:rPr>
                <w:rFonts w:asciiTheme="majorHAnsi" w:hAnsiTheme="majorHAnsi" w:cstheme="majorHAnsi"/>
              </w:rPr>
            </w:pPr>
          </w:p>
        </w:tc>
        <w:tc>
          <w:tcPr>
            <w:tcW w:w="3069" w:type="dxa"/>
            <w:vMerge w:val="restart"/>
            <w:vAlign w:val="center"/>
          </w:tcPr>
          <w:p w14:paraId="3AB473B5" w14:textId="77777777" w:rsidR="004B21DF" w:rsidRPr="00AA73B1" w:rsidRDefault="004B21DF" w:rsidP="00453656">
            <w:pPr>
              <w:pStyle w:val="ListParagraph"/>
              <w:ind w:left="0"/>
              <w:rPr>
                <w:rFonts w:asciiTheme="majorHAnsi" w:hAnsiTheme="majorHAnsi" w:cstheme="majorHAnsi"/>
              </w:rPr>
            </w:pPr>
          </w:p>
        </w:tc>
      </w:tr>
      <w:tr w:rsidR="004B21DF" w:rsidRPr="00AA73B1" w14:paraId="67C06C4A" w14:textId="77777777" w:rsidTr="00453656">
        <w:trPr>
          <w:trHeight w:val="1068"/>
        </w:trPr>
        <w:tc>
          <w:tcPr>
            <w:tcW w:w="846" w:type="dxa"/>
            <w:vAlign w:val="center"/>
          </w:tcPr>
          <w:p w14:paraId="02F572C3" w14:textId="77777777" w:rsidR="004B21DF" w:rsidRPr="00AA73B1" w:rsidRDefault="004B21DF" w:rsidP="00453656">
            <w:pPr>
              <w:pStyle w:val="ListParagraph"/>
              <w:ind w:left="0"/>
              <w:rPr>
                <w:rFonts w:asciiTheme="majorHAnsi" w:hAnsiTheme="majorHAnsi" w:cstheme="majorHAnsi"/>
              </w:rPr>
            </w:pPr>
          </w:p>
        </w:tc>
        <w:tc>
          <w:tcPr>
            <w:tcW w:w="992" w:type="dxa"/>
            <w:vAlign w:val="center"/>
          </w:tcPr>
          <w:p w14:paraId="1D404216" w14:textId="77777777" w:rsidR="004B21DF" w:rsidRPr="00AA73B1" w:rsidRDefault="004B21DF" w:rsidP="00453656">
            <w:pPr>
              <w:pStyle w:val="ListParagraph"/>
              <w:ind w:left="0"/>
              <w:rPr>
                <w:rFonts w:asciiTheme="majorHAnsi" w:hAnsiTheme="majorHAnsi" w:cstheme="majorHAnsi"/>
              </w:rPr>
            </w:pPr>
          </w:p>
        </w:tc>
        <w:tc>
          <w:tcPr>
            <w:tcW w:w="992" w:type="dxa"/>
            <w:vAlign w:val="center"/>
          </w:tcPr>
          <w:p w14:paraId="45341605" w14:textId="77777777" w:rsidR="004B21DF" w:rsidRPr="00AA73B1" w:rsidRDefault="004B21DF" w:rsidP="00453656">
            <w:pPr>
              <w:pStyle w:val="ListParagraph"/>
              <w:ind w:left="0"/>
              <w:rPr>
                <w:rFonts w:asciiTheme="majorHAnsi" w:hAnsiTheme="majorHAnsi" w:cstheme="majorHAnsi"/>
              </w:rPr>
            </w:pPr>
          </w:p>
        </w:tc>
        <w:tc>
          <w:tcPr>
            <w:tcW w:w="993" w:type="dxa"/>
            <w:vAlign w:val="center"/>
          </w:tcPr>
          <w:p w14:paraId="7A3D87FE" w14:textId="77777777" w:rsidR="004B21DF" w:rsidRPr="00AA73B1" w:rsidRDefault="004B21DF" w:rsidP="00453656">
            <w:pPr>
              <w:pStyle w:val="ListParagraph"/>
              <w:ind w:left="0"/>
              <w:rPr>
                <w:rFonts w:asciiTheme="majorHAnsi" w:hAnsiTheme="majorHAnsi" w:cstheme="majorHAnsi"/>
              </w:rPr>
            </w:pPr>
          </w:p>
        </w:tc>
        <w:tc>
          <w:tcPr>
            <w:tcW w:w="992" w:type="dxa"/>
            <w:vAlign w:val="center"/>
          </w:tcPr>
          <w:p w14:paraId="259714BC" w14:textId="77777777" w:rsidR="004B21DF" w:rsidRPr="00AA73B1" w:rsidRDefault="004B21DF" w:rsidP="00453656">
            <w:pPr>
              <w:pStyle w:val="ListParagraph"/>
              <w:ind w:left="0"/>
              <w:rPr>
                <w:rFonts w:asciiTheme="majorHAnsi" w:hAnsiTheme="majorHAnsi" w:cstheme="majorHAnsi"/>
              </w:rPr>
            </w:pPr>
          </w:p>
        </w:tc>
        <w:tc>
          <w:tcPr>
            <w:tcW w:w="1044" w:type="dxa"/>
            <w:vAlign w:val="center"/>
          </w:tcPr>
          <w:p w14:paraId="300334B5" w14:textId="77777777" w:rsidR="004B21DF" w:rsidRPr="00AA73B1" w:rsidRDefault="004B21DF" w:rsidP="00453656">
            <w:pPr>
              <w:pStyle w:val="ListParagraph"/>
              <w:ind w:left="0"/>
              <w:rPr>
                <w:rFonts w:asciiTheme="majorHAnsi" w:hAnsiTheme="majorHAnsi" w:cstheme="majorHAnsi"/>
              </w:rPr>
            </w:pPr>
          </w:p>
        </w:tc>
        <w:tc>
          <w:tcPr>
            <w:tcW w:w="2216" w:type="dxa"/>
            <w:vMerge/>
            <w:vAlign w:val="center"/>
          </w:tcPr>
          <w:p w14:paraId="0609D761" w14:textId="77777777" w:rsidR="004B21DF" w:rsidRPr="00AA73B1" w:rsidRDefault="004B21DF" w:rsidP="00453656">
            <w:pPr>
              <w:pStyle w:val="ListParagraph"/>
              <w:ind w:left="0"/>
              <w:rPr>
                <w:rFonts w:asciiTheme="majorHAnsi" w:hAnsiTheme="majorHAnsi" w:cstheme="majorHAnsi"/>
              </w:rPr>
            </w:pPr>
          </w:p>
        </w:tc>
        <w:tc>
          <w:tcPr>
            <w:tcW w:w="3069" w:type="dxa"/>
            <w:vMerge/>
            <w:vAlign w:val="center"/>
          </w:tcPr>
          <w:p w14:paraId="42984CA0" w14:textId="77777777" w:rsidR="004B21DF" w:rsidRPr="00AA73B1" w:rsidRDefault="004B21DF" w:rsidP="00453656">
            <w:pPr>
              <w:pStyle w:val="ListParagraph"/>
              <w:ind w:left="0"/>
              <w:rPr>
                <w:rFonts w:asciiTheme="majorHAnsi" w:hAnsiTheme="majorHAnsi" w:cstheme="majorHAnsi"/>
              </w:rPr>
            </w:pPr>
          </w:p>
        </w:tc>
      </w:tr>
      <w:tr w:rsidR="004B21DF" w:rsidRPr="00AA73B1" w14:paraId="331996D0" w14:textId="77777777" w:rsidTr="00453656">
        <w:trPr>
          <w:trHeight w:val="3673"/>
        </w:trPr>
        <w:tc>
          <w:tcPr>
            <w:tcW w:w="5859" w:type="dxa"/>
            <w:gridSpan w:val="6"/>
          </w:tcPr>
          <w:p w14:paraId="5C074EBD" w14:textId="77777777" w:rsidR="004B21DF" w:rsidRPr="00AA73B1" w:rsidRDefault="004B21DF" w:rsidP="00453656">
            <w:pPr>
              <w:pStyle w:val="ListParagraph"/>
              <w:ind w:left="0"/>
              <w:rPr>
                <w:rFonts w:asciiTheme="majorHAnsi" w:hAnsiTheme="majorHAnsi" w:cstheme="majorHAnsi"/>
              </w:rPr>
            </w:pPr>
          </w:p>
          <w:p w14:paraId="1F648C2B" w14:textId="77777777" w:rsidR="004B21DF" w:rsidRPr="00AA73B1" w:rsidRDefault="004B21DF" w:rsidP="00453656">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285" w:type="dxa"/>
            <w:gridSpan w:val="2"/>
            <w:vAlign w:val="center"/>
          </w:tcPr>
          <w:p w14:paraId="6F62097C" w14:textId="77777777" w:rsidR="004B21DF" w:rsidRPr="00AA73B1" w:rsidRDefault="004B21DF" w:rsidP="00453656">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1F12DF46" w14:textId="77777777" w:rsidR="004B21DF" w:rsidRPr="00AA73B1" w:rsidRDefault="004B21DF" w:rsidP="00453656">
            <w:pPr>
              <w:pStyle w:val="ListParagraph"/>
              <w:ind w:left="0"/>
              <w:rPr>
                <w:rFonts w:asciiTheme="majorHAnsi" w:hAnsiTheme="majorHAnsi" w:cstheme="majorHAnsi"/>
                <w:b/>
                <w:bCs/>
                <w:sz w:val="21"/>
                <w:szCs w:val="21"/>
              </w:rPr>
            </w:pPr>
          </w:p>
          <w:p w14:paraId="320C3268" w14:textId="77777777" w:rsidR="004B21DF" w:rsidRPr="00AA73B1" w:rsidRDefault="004B21DF" w:rsidP="00453656">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18F69F8B" w14:textId="77777777" w:rsidR="004B21DF" w:rsidRPr="00AA73B1" w:rsidRDefault="004B21DF" w:rsidP="00453656">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48535037" w14:textId="77777777" w:rsidR="004B21DF" w:rsidRPr="00AA73B1" w:rsidRDefault="004B21DF" w:rsidP="00453656">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3F393B14" w14:textId="77777777" w:rsidR="004B21DF" w:rsidRPr="00AA73B1" w:rsidRDefault="004B21DF" w:rsidP="00453656">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119C33BA" w14:textId="77777777" w:rsidR="004B21DF" w:rsidRPr="00AA73B1" w:rsidRDefault="004B21DF" w:rsidP="00453656">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307928A9" w14:textId="77777777" w:rsidR="004B21DF" w:rsidRPr="00AA73B1" w:rsidRDefault="004B21DF" w:rsidP="00453656">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66BEA7D5" w14:textId="77777777" w:rsidR="004B21DF" w:rsidRPr="00AA73B1" w:rsidRDefault="004B21DF" w:rsidP="009517FB">
      <w:pPr>
        <w:rPr>
          <w:rFonts w:asciiTheme="majorHAnsi" w:eastAsia="Times New Roman" w:hAnsiTheme="majorHAnsi" w:cstheme="majorHAnsi"/>
          <w:b/>
          <w:bCs/>
          <w:color w:val="000000"/>
          <w:kern w:val="0"/>
          <w:sz w:val="32"/>
          <w:szCs w:val="32"/>
          <w:u w:val="single"/>
          <w:lang w:eastAsia="en-GB"/>
          <w14:ligatures w14:val="none"/>
        </w:rPr>
      </w:pPr>
    </w:p>
    <w:tbl>
      <w:tblPr>
        <w:tblStyle w:val="TableGrid"/>
        <w:tblpPr w:leftFromText="180" w:rightFromText="180" w:vertAnchor="text" w:horzAnchor="margin" w:tblpXSpec="center" w:tblpY="-1020"/>
        <w:tblW w:w="11284" w:type="dxa"/>
        <w:tblLook w:val="04A0" w:firstRow="1" w:lastRow="0" w:firstColumn="1" w:lastColumn="0" w:noHBand="0" w:noVBand="1"/>
      </w:tblPr>
      <w:tblGrid>
        <w:gridCol w:w="855"/>
        <w:gridCol w:w="1004"/>
        <w:gridCol w:w="1004"/>
        <w:gridCol w:w="1005"/>
        <w:gridCol w:w="1004"/>
        <w:gridCol w:w="1060"/>
        <w:gridCol w:w="2243"/>
        <w:gridCol w:w="3109"/>
      </w:tblGrid>
      <w:tr w:rsidR="002D5501" w:rsidRPr="00AA73B1" w14:paraId="0A3F643E" w14:textId="77777777" w:rsidTr="000E6CA5">
        <w:trPr>
          <w:trHeight w:val="397"/>
        </w:trPr>
        <w:tc>
          <w:tcPr>
            <w:tcW w:w="11284" w:type="dxa"/>
            <w:gridSpan w:val="8"/>
            <w:vAlign w:val="center"/>
          </w:tcPr>
          <w:p w14:paraId="124F60C0" w14:textId="6604E464" w:rsidR="002D5501" w:rsidRPr="00AA73B1" w:rsidRDefault="002D5501" w:rsidP="000E6CA5">
            <w:pPr>
              <w:pStyle w:val="NormalWeb"/>
              <w:rPr>
                <w:rFonts w:asciiTheme="majorHAnsi" w:hAnsiTheme="majorHAnsi" w:cstheme="majorHAnsi"/>
                <w:b/>
                <w:bCs/>
                <w:color w:val="000000"/>
                <w:sz w:val="21"/>
                <w:szCs w:val="21"/>
              </w:rPr>
            </w:pPr>
            <w:r w:rsidRPr="00AA73B1">
              <w:rPr>
                <w:rFonts w:asciiTheme="majorHAnsi" w:hAnsiTheme="majorHAnsi" w:cstheme="majorHAnsi"/>
                <w:b/>
                <w:bCs/>
                <w:color w:val="000000"/>
                <w:sz w:val="20"/>
                <w:szCs w:val="20"/>
              </w:rPr>
              <w:lastRenderedPageBreak/>
              <w:t>Fife Coast &amp; Countryside Trust</w:t>
            </w:r>
          </w:p>
        </w:tc>
      </w:tr>
      <w:tr w:rsidR="002D5501" w:rsidRPr="00AA73B1" w14:paraId="5E5A56D2" w14:textId="77777777" w:rsidTr="000E6CA5">
        <w:trPr>
          <w:trHeight w:val="6811"/>
        </w:trPr>
        <w:tc>
          <w:tcPr>
            <w:tcW w:w="11284" w:type="dxa"/>
            <w:gridSpan w:val="8"/>
            <w:vAlign w:val="center"/>
          </w:tcPr>
          <w:p w14:paraId="26D5A8F9" w14:textId="77777777" w:rsidR="002D5501" w:rsidRPr="00AA73B1" w:rsidRDefault="002D5501" w:rsidP="000E6CA5">
            <w:pPr>
              <w:pStyle w:val="NormalWeb"/>
              <w:numPr>
                <w:ilvl w:val="0"/>
                <w:numId w:val="1"/>
              </w:numPr>
              <w:rPr>
                <w:rFonts w:asciiTheme="majorHAnsi" w:hAnsiTheme="majorHAnsi" w:cstheme="majorHAnsi"/>
                <w:color w:val="000000" w:themeColor="text1"/>
              </w:rPr>
            </w:pPr>
            <w:r w:rsidRPr="00AA73B1">
              <w:rPr>
                <w:rFonts w:asciiTheme="majorHAnsi" w:hAnsiTheme="majorHAnsi" w:cstheme="majorHAnsi"/>
                <w:color w:val="000000"/>
              </w:rPr>
              <w:t xml:space="preserve">As the Head of operations of the Fife Coast &amp; Countryside Trust you aim to conserve, manage, and protect the Eden Estuary. Your primary </w:t>
            </w:r>
            <w:r w:rsidRPr="00AA73B1">
              <w:rPr>
                <w:rFonts w:asciiTheme="majorHAnsi" w:hAnsiTheme="majorHAnsi" w:cstheme="majorHAnsi"/>
                <w:color w:val="000000" w:themeColor="text1"/>
              </w:rPr>
              <w:t>goal is to conserve the biodiversity of the area as well as collecting data on its wellbeing (Fife Coast &amp; Countryside Trust, 2019). Additionally, you aim to protect the Eden Estuary from unsustainable use which are interictally linked to social and economic activities. Therefore, collaborating with local actors is especially important for you to promote more sustainable practices in farming and tourism such as reducing the use of irrigation and of pesticides and reducing the disruption of natural sites due to tourism. It is also important for you to understand how other activities could benefit conservation. For example, tourism development, could increase public awareness, increasing visibility which could increase protection movements and attract more conservation funds, however, this must be done cautiously. The presence of tourism in vulnerable areas could cause environmental stress and threaten the wellbeing of the ecosystem.</w:t>
            </w:r>
          </w:p>
          <w:p w14:paraId="6DC0196B" w14:textId="77777777"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themeColor="text1"/>
              </w:rPr>
              <w:t xml:space="preserve">You will therefore need to balance between the importance of protecting </w:t>
            </w:r>
            <w:r w:rsidRPr="00AA73B1">
              <w:rPr>
                <w:rFonts w:asciiTheme="majorHAnsi" w:hAnsiTheme="majorHAnsi" w:cstheme="majorHAnsi"/>
                <w:color w:val="000000"/>
              </w:rPr>
              <w:t>the Eden Estuary and ensuring sustainable practices while taking in account the importance of economic and social development. You will need to collaborate with the various actors to ensure that their needs are met while not jeopardising conservation efforts. You will need to engage with farmers and tourism businesses to ensure sustainable practices. Making your voice heard at the board might be complicated due to your focus on long-term benefits, which might be less obvious than short-term benefits of other industries. This might make it harder for other actors to understand the immediate value of your practices and make them more reluctant to invest in conservation.</w:t>
            </w:r>
          </w:p>
          <w:p w14:paraId="7D9C0A37" w14:textId="77777777" w:rsidR="002D5501" w:rsidRPr="00AA73B1" w:rsidRDefault="002D5501" w:rsidP="000E6CA5">
            <w:pPr>
              <w:pStyle w:val="NormalWeb"/>
              <w:rPr>
                <w:rFonts w:asciiTheme="majorHAnsi" w:hAnsiTheme="majorHAnsi" w:cstheme="majorHAnsi"/>
                <w:color w:val="000000"/>
              </w:rPr>
            </w:pPr>
            <w:r w:rsidRPr="00AA73B1">
              <w:rPr>
                <w:rFonts w:asciiTheme="majorHAnsi" w:hAnsiTheme="majorHAnsi" w:cstheme="majorHAnsi"/>
                <w:color w:val="000000"/>
                <w:u w:val="single"/>
              </w:rPr>
              <w:t>Points accounted for at the end of every round</w:t>
            </w:r>
            <w:r w:rsidRPr="00AA73B1">
              <w:rPr>
                <w:rFonts w:asciiTheme="majorHAnsi" w:hAnsiTheme="majorHAnsi" w:cstheme="majorHAnsi"/>
                <w:color w:val="000000"/>
              </w:rPr>
              <w:t>.</w:t>
            </w:r>
          </w:p>
          <w:p w14:paraId="6640D2FE" w14:textId="77777777"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4 points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token on the map.</w:t>
            </w:r>
          </w:p>
          <w:p w14:paraId="5FEB5395" w14:textId="77777777"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placed on a tile with the Eden Estuary (T2, T3, T4, T5, T6).</w:t>
            </w:r>
          </w:p>
          <w:p w14:paraId="61F257E3" w14:textId="77777777"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themeColor="text1"/>
              </w:rPr>
              <w:t xml:space="preserve">Gain 1 point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token placed on a tile with the Eden Estuary (T2, T3, T4, T5, T6).</w:t>
            </w:r>
          </w:p>
          <w:p w14:paraId="29229AB9" w14:textId="77777777"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themeColor="text1"/>
              </w:rPr>
              <w:t xml:space="preserve">token on a tile with a forest </w:t>
            </w:r>
            <w:r w:rsidRPr="00AA73B1">
              <w:rPr>
                <w:rFonts w:asciiTheme="majorHAnsi" w:hAnsiTheme="majorHAnsi" w:cstheme="majorHAnsi"/>
                <w:color w:val="000000"/>
              </w:rPr>
              <w:t>(T3, T5, T6, T7).</w:t>
            </w:r>
          </w:p>
          <w:p w14:paraId="2F967D54" w14:textId="77777777" w:rsidR="002D5501" w:rsidRPr="00AA73B1" w:rsidRDefault="002D5501" w:rsidP="000E6CA5">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End of game points</w:t>
            </w:r>
          </w:p>
          <w:p w14:paraId="51397A79" w14:textId="05FCF01E" w:rsidR="002B33E4" w:rsidRPr="00AA73B1" w:rsidRDefault="002B33E4"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5 points per tile with a forest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themeColor="text1"/>
              </w:rPr>
              <w:t xml:space="preserve">token </w:t>
            </w:r>
            <w:r w:rsidRPr="00AA73B1">
              <w:rPr>
                <w:rFonts w:asciiTheme="majorHAnsi" w:hAnsiTheme="majorHAnsi" w:cstheme="majorHAnsi"/>
                <w:color w:val="000000"/>
              </w:rPr>
              <w:t>(T3, T5, T6, T7).</w:t>
            </w:r>
          </w:p>
          <w:p w14:paraId="3B52DC5A" w14:textId="1E9B91EA"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w:t>
            </w:r>
            <w:r w:rsidR="002B33E4" w:rsidRPr="00AA73B1">
              <w:rPr>
                <w:rFonts w:asciiTheme="majorHAnsi" w:hAnsiTheme="majorHAnsi" w:cstheme="majorHAnsi"/>
                <w:color w:val="000000"/>
              </w:rPr>
              <w:t>2</w:t>
            </w:r>
            <w:r w:rsidRPr="00AA73B1">
              <w:rPr>
                <w:rFonts w:asciiTheme="majorHAnsi" w:hAnsiTheme="majorHAnsi" w:cstheme="majorHAnsi"/>
                <w:color w:val="000000"/>
              </w:rPr>
              <w:t xml:space="preserve"> points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themeColor="text1"/>
              </w:rPr>
              <w:t xml:space="preserve">token </w:t>
            </w:r>
            <w:r w:rsidRPr="00AA73B1">
              <w:rPr>
                <w:rFonts w:asciiTheme="majorHAnsi" w:hAnsiTheme="majorHAnsi" w:cstheme="majorHAnsi"/>
                <w:color w:val="000000"/>
              </w:rPr>
              <w:t>on a tile with the Eden Estuary (T2, T3, T4, T5, T6).</w:t>
            </w:r>
          </w:p>
          <w:p w14:paraId="7AA31B46" w14:textId="413EEFF3" w:rsidR="002D5501" w:rsidRPr="00AA73B1" w:rsidRDefault="002D5501" w:rsidP="000E6CA5">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2 points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token on a tile with the Eden Estuary (T2, T3, T4, T5, T6).</w:t>
            </w:r>
          </w:p>
        </w:tc>
      </w:tr>
      <w:tr w:rsidR="002D5501" w:rsidRPr="00AA73B1" w14:paraId="1AE0C758" w14:textId="77777777" w:rsidTr="000E6CA5">
        <w:trPr>
          <w:trHeight w:val="690"/>
        </w:trPr>
        <w:tc>
          <w:tcPr>
            <w:tcW w:w="5932" w:type="dxa"/>
            <w:gridSpan w:val="6"/>
            <w:vAlign w:val="center"/>
          </w:tcPr>
          <w:p w14:paraId="4AC1A302"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43" w:type="dxa"/>
            <w:vAlign w:val="center"/>
          </w:tcPr>
          <w:p w14:paraId="01977313"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109" w:type="dxa"/>
            <w:vAlign w:val="center"/>
          </w:tcPr>
          <w:p w14:paraId="2A26503C"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2D5501" w:rsidRPr="00AA73B1" w14:paraId="4FD56041" w14:textId="77777777" w:rsidTr="000E6CA5">
        <w:trPr>
          <w:trHeight w:val="339"/>
        </w:trPr>
        <w:tc>
          <w:tcPr>
            <w:tcW w:w="855" w:type="dxa"/>
            <w:vAlign w:val="center"/>
          </w:tcPr>
          <w:p w14:paraId="3C4C4D21"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1</w:t>
            </w:r>
          </w:p>
        </w:tc>
        <w:tc>
          <w:tcPr>
            <w:tcW w:w="1004" w:type="dxa"/>
            <w:vAlign w:val="center"/>
          </w:tcPr>
          <w:p w14:paraId="5637B820"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2</w:t>
            </w:r>
          </w:p>
        </w:tc>
        <w:tc>
          <w:tcPr>
            <w:tcW w:w="1004" w:type="dxa"/>
            <w:vAlign w:val="center"/>
          </w:tcPr>
          <w:p w14:paraId="329F9092"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3</w:t>
            </w:r>
          </w:p>
        </w:tc>
        <w:tc>
          <w:tcPr>
            <w:tcW w:w="1005" w:type="dxa"/>
            <w:vAlign w:val="center"/>
          </w:tcPr>
          <w:p w14:paraId="2E7A0EED"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4</w:t>
            </w:r>
          </w:p>
        </w:tc>
        <w:tc>
          <w:tcPr>
            <w:tcW w:w="1004" w:type="dxa"/>
            <w:vAlign w:val="center"/>
          </w:tcPr>
          <w:p w14:paraId="1B9B646E"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5</w:t>
            </w:r>
          </w:p>
        </w:tc>
        <w:tc>
          <w:tcPr>
            <w:tcW w:w="1060" w:type="dxa"/>
            <w:vAlign w:val="center"/>
          </w:tcPr>
          <w:p w14:paraId="33688AA2"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43" w:type="dxa"/>
            <w:vMerge w:val="restart"/>
            <w:vAlign w:val="center"/>
          </w:tcPr>
          <w:p w14:paraId="4C9B24F2" w14:textId="77777777" w:rsidR="002D5501" w:rsidRPr="00AA73B1" w:rsidRDefault="002D5501" w:rsidP="000E6CA5">
            <w:pPr>
              <w:pStyle w:val="ListParagraph"/>
              <w:ind w:left="0"/>
              <w:rPr>
                <w:rFonts w:asciiTheme="majorHAnsi" w:hAnsiTheme="majorHAnsi" w:cstheme="majorHAnsi"/>
              </w:rPr>
            </w:pPr>
          </w:p>
        </w:tc>
        <w:tc>
          <w:tcPr>
            <w:tcW w:w="3109" w:type="dxa"/>
            <w:vMerge w:val="restart"/>
            <w:vAlign w:val="center"/>
          </w:tcPr>
          <w:p w14:paraId="76E52550" w14:textId="77777777" w:rsidR="002D5501" w:rsidRPr="00AA73B1" w:rsidRDefault="002D5501" w:rsidP="000E6CA5">
            <w:pPr>
              <w:pStyle w:val="ListParagraph"/>
              <w:ind w:left="0"/>
              <w:rPr>
                <w:rFonts w:asciiTheme="majorHAnsi" w:hAnsiTheme="majorHAnsi" w:cstheme="majorHAnsi"/>
              </w:rPr>
            </w:pPr>
          </w:p>
        </w:tc>
      </w:tr>
      <w:tr w:rsidR="002D5501" w:rsidRPr="00AA73B1" w14:paraId="452E0EEC" w14:textId="77777777" w:rsidTr="000E6CA5">
        <w:trPr>
          <w:trHeight w:val="1014"/>
        </w:trPr>
        <w:tc>
          <w:tcPr>
            <w:tcW w:w="855" w:type="dxa"/>
            <w:vAlign w:val="center"/>
          </w:tcPr>
          <w:p w14:paraId="47DA708F" w14:textId="77777777" w:rsidR="002D5501" w:rsidRPr="00AA73B1" w:rsidRDefault="002D5501" w:rsidP="000E6CA5">
            <w:pPr>
              <w:pStyle w:val="ListParagraph"/>
              <w:ind w:left="0"/>
              <w:rPr>
                <w:rFonts w:asciiTheme="majorHAnsi" w:hAnsiTheme="majorHAnsi" w:cstheme="majorHAnsi"/>
              </w:rPr>
            </w:pPr>
          </w:p>
        </w:tc>
        <w:tc>
          <w:tcPr>
            <w:tcW w:w="1004" w:type="dxa"/>
            <w:vAlign w:val="center"/>
          </w:tcPr>
          <w:p w14:paraId="221CFAB6" w14:textId="77777777" w:rsidR="002D5501" w:rsidRPr="00AA73B1" w:rsidRDefault="002D5501" w:rsidP="000E6CA5">
            <w:pPr>
              <w:pStyle w:val="ListParagraph"/>
              <w:ind w:left="0"/>
              <w:rPr>
                <w:rFonts w:asciiTheme="majorHAnsi" w:hAnsiTheme="majorHAnsi" w:cstheme="majorHAnsi"/>
              </w:rPr>
            </w:pPr>
          </w:p>
        </w:tc>
        <w:tc>
          <w:tcPr>
            <w:tcW w:w="1004" w:type="dxa"/>
            <w:vAlign w:val="center"/>
          </w:tcPr>
          <w:p w14:paraId="4CCAED03" w14:textId="77777777" w:rsidR="002D5501" w:rsidRPr="00AA73B1" w:rsidRDefault="002D5501" w:rsidP="000E6CA5">
            <w:pPr>
              <w:pStyle w:val="ListParagraph"/>
              <w:ind w:left="0"/>
              <w:rPr>
                <w:rFonts w:asciiTheme="majorHAnsi" w:hAnsiTheme="majorHAnsi" w:cstheme="majorHAnsi"/>
              </w:rPr>
            </w:pPr>
          </w:p>
        </w:tc>
        <w:tc>
          <w:tcPr>
            <w:tcW w:w="1005" w:type="dxa"/>
            <w:vAlign w:val="center"/>
          </w:tcPr>
          <w:p w14:paraId="1FF35E37" w14:textId="77777777" w:rsidR="002D5501" w:rsidRPr="00AA73B1" w:rsidRDefault="002D5501" w:rsidP="000E6CA5">
            <w:pPr>
              <w:pStyle w:val="ListParagraph"/>
              <w:ind w:left="0"/>
              <w:rPr>
                <w:rFonts w:asciiTheme="majorHAnsi" w:hAnsiTheme="majorHAnsi" w:cstheme="majorHAnsi"/>
              </w:rPr>
            </w:pPr>
          </w:p>
        </w:tc>
        <w:tc>
          <w:tcPr>
            <w:tcW w:w="1004" w:type="dxa"/>
            <w:vAlign w:val="center"/>
          </w:tcPr>
          <w:p w14:paraId="56721A74" w14:textId="77777777" w:rsidR="002D5501" w:rsidRPr="00AA73B1" w:rsidRDefault="002D5501" w:rsidP="000E6CA5">
            <w:pPr>
              <w:pStyle w:val="ListParagraph"/>
              <w:ind w:left="0"/>
              <w:rPr>
                <w:rFonts w:asciiTheme="majorHAnsi" w:hAnsiTheme="majorHAnsi" w:cstheme="majorHAnsi"/>
              </w:rPr>
            </w:pPr>
          </w:p>
        </w:tc>
        <w:tc>
          <w:tcPr>
            <w:tcW w:w="1060" w:type="dxa"/>
            <w:vAlign w:val="center"/>
          </w:tcPr>
          <w:p w14:paraId="726DB000" w14:textId="77777777" w:rsidR="002D5501" w:rsidRPr="00AA73B1" w:rsidRDefault="002D5501" w:rsidP="000E6CA5">
            <w:pPr>
              <w:pStyle w:val="ListParagraph"/>
              <w:ind w:left="0"/>
              <w:rPr>
                <w:rFonts w:asciiTheme="majorHAnsi" w:hAnsiTheme="majorHAnsi" w:cstheme="majorHAnsi"/>
              </w:rPr>
            </w:pPr>
          </w:p>
        </w:tc>
        <w:tc>
          <w:tcPr>
            <w:tcW w:w="2243" w:type="dxa"/>
            <w:vMerge/>
            <w:vAlign w:val="center"/>
          </w:tcPr>
          <w:p w14:paraId="7505E45C" w14:textId="77777777" w:rsidR="002D5501" w:rsidRPr="00AA73B1" w:rsidRDefault="002D5501" w:rsidP="000E6CA5">
            <w:pPr>
              <w:pStyle w:val="ListParagraph"/>
              <w:ind w:left="0"/>
              <w:rPr>
                <w:rFonts w:asciiTheme="majorHAnsi" w:hAnsiTheme="majorHAnsi" w:cstheme="majorHAnsi"/>
              </w:rPr>
            </w:pPr>
          </w:p>
        </w:tc>
        <w:tc>
          <w:tcPr>
            <w:tcW w:w="3109" w:type="dxa"/>
            <w:vMerge/>
            <w:vAlign w:val="center"/>
          </w:tcPr>
          <w:p w14:paraId="7E16A111" w14:textId="77777777" w:rsidR="002D5501" w:rsidRPr="00AA73B1" w:rsidRDefault="002D5501" w:rsidP="000E6CA5">
            <w:pPr>
              <w:pStyle w:val="ListParagraph"/>
              <w:ind w:left="0"/>
              <w:rPr>
                <w:rFonts w:asciiTheme="majorHAnsi" w:hAnsiTheme="majorHAnsi" w:cstheme="majorHAnsi"/>
              </w:rPr>
            </w:pPr>
          </w:p>
        </w:tc>
      </w:tr>
      <w:tr w:rsidR="002D5501" w:rsidRPr="00AA73B1" w14:paraId="26D1F223" w14:textId="77777777" w:rsidTr="000E6CA5">
        <w:trPr>
          <w:trHeight w:val="2351"/>
        </w:trPr>
        <w:tc>
          <w:tcPr>
            <w:tcW w:w="5932" w:type="dxa"/>
            <w:gridSpan w:val="6"/>
          </w:tcPr>
          <w:p w14:paraId="12FF566B" w14:textId="77777777" w:rsidR="002D5501" w:rsidRPr="00AA73B1" w:rsidRDefault="002D5501" w:rsidP="000E6CA5">
            <w:pPr>
              <w:pStyle w:val="ListParagraph"/>
              <w:ind w:left="0"/>
              <w:rPr>
                <w:rFonts w:asciiTheme="majorHAnsi" w:hAnsiTheme="majorHAnsi" w:cstheme="majorHAnsi"/>
              </w:rPr>
            </w:pPr>
          </w:p>
          <w:p w14:paraId="68A302D0" w14:textId="77777777" w:rsidR="002D5501" w:rsidRPr="00AA73B1" w:rsidRDefault="002D5501" w:rsidP="000E6CA5">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352" w:type="dxa"/>
            <w:gridSpan w:val="2"/>
            <w:vAlign w:val="center"/>
          </w:tcPr>
          <w:p w14:paraId="50AFCB64" w14:textId="77777777" w:rsidR="002D5501" w:rsidRPr="00AA73B1" w:rsidRDefault="002D5501" w:rsidP="000E6CA5">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031A8F67" w14:textId="77777777" w:rsidR="002D5501" w:rsidRPr="00AA73B1" w:rsidRDefault="002D5501" w:rsidP="000E6CA5">
            <w:pPr>
              <w:pStyle w:val="ListParagraph"/>
              <w:ind w:left="0"/>
              <w:rPr>
                <w:rFonts w:asciiTheme="majorHAnsi" w:hAnsiTheme="majorHAnsi" w:cstheme="majorHAnsi"/>
                <w:b/>
                <w:bCs/>
                <w:sz w:val="21"/>
                <w:szCs w:val="21"/>
              </w:rPr>
            </w:pPr>
          </w:p>
          <w:p w14:paraId="2CFC0E41" w14:textId="77777777" w:rsidR="002D5501" w:rsidRPr="00AA73B1" w:rsidRDefault="002D5501" w:rsidP="000E6CA5">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5CBB910E" w14:textId="77777777" w:rsidR="002D5501" w:rsidRPr="00AA73B1" w:rsidRDefault="002D5501" w:rsidP="000E6CA5">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22B8B4D5" w14:textId="77777777" w:rsidR="002D5501" w:rsidRPr="00AA73B1" w:rsidRDefault="002D5501" w:rsidP="000E6CA5">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22FE14B1" w14:textId="77777777" w:rsidR="002D5501" w:rsidRPr="00AA73B1" w:rsidRDefault="002D5501" w:rsidP="000E6CA5">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086C7E74" w14:textId="77777777" w:rsidR="002D5501" w:rsidRPr="00AA73B1" w:rsidRDefault="002D5501" w:rsidP="000E6CA5">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453BEBCD" w14:textId="77777777" w:rsidR="002D5501" w:rsidRPr="00AA73B1" w:rsidRDefault="002D5501" w:rsidP="000E6CA5">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04FA5304" w14:textId="77777777" w:rsidR="002D5501" w:rsidRPr="00AA73B1" w:rsidRDefault="002D5501" w:rsidP="009517FB">
      <w:pPr>
        <w:rPr>
          <w:rFonts w:asciiTheme="majorHAnsi" w:eastAsia="Times New Roman" w:hAnsiTheme="majorHAnsi" w:cstheme="majorHAnsi"/>
          <w:b/>
          <w:bCs/>
          <w:color w:val="000000"/>
          <w:kern w:val="0"/>
          <w:sz w:val="32"/>
          <w:szCs w:val="32"/>
          <w:u w:val="single"/>
          <w:lang w:eastAsia="en-GB"/>
          <w14:ligatures w14:val="none"/>
        </w:rPr>
      </w:pPr>
    </w:p>
    <w:tbl>
      <w:tblPr>
        <w:tblStyle w:val="TableGrid"/>
        <w:tblpPr w:leftFromText="180" w:rightFromText="180" w:vertAnchor="text" w:horzAnchor="page" w:tblpX="544" w:tblpY="-959"/>
        <w:tblW w:w="11144" w:type="dxa"/>
        <w:tblLook w:val="04A0" w:firstRow="1" w:lastRow="0" w:firstColumn="1" w:lastColumn="0" w:noHBand="0" w:noVBand="1"/>
      </w:tblPr>
      <w:tblGrid>
        <w:gridCol w:w="846"/>
        <w:gridCol w:w="992"/>
        <w:gridCol w:w="992"/>
        <w:gridCol w:w="993"/>
        <w:gridCol w:w="992"/>
        <w:gridCol w:w="1044"/>
        <w:gridCol w:w="2216"/>
        <w:gridCol w:w="3069"/>
      </w:tblGrid>
      <w:tr w:rsidR="00A84C71" w:rsidRPr="00AA73B1" w14:paraId="668BF6CC" w14:textId="0D24058B" w:rsidTr="00A84C71">
        <w:trPr>
          <w:trHeight w:val="419"/>
        </w:trPr>
        <w:tc>
          <w:tcPr>
            <w:tcW w:w="11144" w:type="dxa"/>
            <w:gridSpan w:val="8"/>
            <w:vAlign w:val="center"/>
          </w:tcPr>
          <w:p w14:paraId="39F56E41" w14:textId="15829BB8" w:rsidR="00A84C71" w:rsidRPr="00AA73B1" w:rsidRDefault="00A84C71" w:rsidP="00453656">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Visit Scotland Representative</w:t>
            </w:r>
          </w:p>
        </w:tc>
      </w:tr>
      <w:tr w:rsidR="00A84C71" w:rsidRPr="00AA73B1" w14:paraId="6AF54529" w14:textId="17937567" w:rsidTr="00A84C71">
        <w:trPr>
          <w:trHeight w:val="7162"/>
        </w:trPr>
        <w:tc>
          <w:tcPr>
            <w:tcW w:w="11144" w:type="dxa"/>
            <w:gridSpan w:val="8"/>
            <w:vAlign w:val="center"/>
          </w:tcPr>
          <w:p w14:paraId="31EC02A6" w14:textId="77777777" w:rsidR="00A84C71" w:rsidRPr="00AA73B1" w:rsidRDefault="00A84C71" w:rsidP="00A84C71">
            <w:pPr>
              <w:pStyle w:val="NormalWeb"/>
              <w:numPr>
                <w:ilvl w:val="0"/>
                <w:numId w:val="1"/>
              </w:numPr>
              <w:rPr>
                <w:rFonts w:asciiTheme="majorHAnsi" w:hAnsiTheme="majorHAnsi" w:cstheme="majorHAnsi"/>
                <w:color w:val="000000" w:themeColor="text1"/>
              </w:rPr>
            </w:pPr>
            <w:r w:rsidRPr="00AA73B1">
              <w:rPr>
                <w:rFonts w:asciiTheme="majorHAnsi" w:hAnsiTheme="majorHAnsi" w:cstheme="majorHAnsi"/>
                <w:color w:val="000000"/>
              </w:rPr>
              <w:t xml:space="preserve">You are the manager responsible for the marketing of the kingdom of fife at Visit Scotland. Yor role is to ensure the prosperity of the area to </w:t>
            </w:r>
            <w:r w:rsidRPr="00AA73B1">
              <w:rPr>
                <w:rFonts w:asciiTheme="majorHAnsi" w:hAnsiTheme="majorHAnsi" w:cstheme="majorHAnsi"/>
                <w:color w:val="000000" w:themeColor="text1"/>
              </w:rPr>
              <w:t>attract tourist</w:t>
            </w:r>
            <w:r w:rsidRPr="00AA73B1">
              <w:rPr>
                <w:rFonts w:asciiTheme="majorHAnsi" w:hAnsiTheme="majorHAnsi" w:cstheme="majorHAnsi"/>
                <w:color w:val="000000"/>
              </w:rPr>
              <w:t xml:space="preserve">, making the area known nationally and internationally (VisitScotland, 2023). Your primary goal </w:t>
            </w:r>
            <w:r w:rsidRPr="00AA73B1">
              <w:rPr>
                <w:rFonts w:asciiTheme="majorHAnsi" w:hAnsiTheme="majorHAnsi" w:cstheme="majorHAnsi"/>
                <w:color w:val="000000" w:themeColor="text1"/>
              </w:rPr>
              <w:t xml:space="preserve">is to support tourism development in the area: developing hospitality, the access to the area and develop tourism attraction in the area. You will need to emphasise and convince the board of the benefits of tourism and how gaining visibility will enable to develop the economy, procuring funding for future sustainable development. Additionally, visibility will expand interest in the area which will help to strengthen social ties. </w:t>
            </w:r>
          </w:p>
          <w:p w14:paraId="462E6130" w14:textId="77777777" w:rsidR="00A84C71" w:rsidRPr="00AA73B1" w:rsidRDefault="00A84C71" w:rsidP="00A84C71">
            <w:pPr>
              <w:pStyle w:val="NormalWeb"/>
              <w:numPr>
                <w:ilvl w:val="0"/>
                <w:numId w:val="1"/>
              </w:numPr>
              <w:rPr>
                <w:rFonts w:asciiTheme="majorHAnsi" w:hAnsiTheme="majorHAnsi" w:cstheme="majorHAnsi"/>
                <w:color w:val="000000" w:themeColor="text1"/>
              </w:rPr>
            </w:pPr>
            <w:r w:rsidRPr="00AA73B1">
              <w:rPr>
                <w:rFonts w:asciiTheme="majorHAnsi" w:hAnsiTheme="majorHAnsi" w:cstheme="majorHAnsi"/>
                <w:color w:val="000000" w:themeColor="text1"/>
              </w:rPr>
              <w:t xml:space="preserve">To reach your goal you will need to collaborate with other actors from the board and come to a consensus with other sectors. Creating close links with the Fife Council could facilitate the development of tourist infrastructure such as the development of roads and of tourist attractions. Additionally, you will need to balance your interests with other actors’. This is crucial to ensure positive development within the board. This can be done, for example, by prioritising eco-tourism which should lessen the risk of unsustainable practices and align the conservation goals. Finally, you will need to come to an agreement to decrease conflicts of land with other actors such as agriculture which could otherwise lead to tensions and jeopardise the council’s ability to benefit the area. </w:t>
            </w:r>
          </w:p>
          <w:p w14:paraId="7C5341D4" w14:textId="77777777" w:rsidR="00A84C71" w:rsidRPr="00AA73B1" w:rsidRDefault="00A84C71" w:rsidP="00A84C71">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Points accounted for at the end of every round </w:t>
            </w:r>
          </w:p>
          <w:p w14:paraId="21116897" w14:textId="77777777" w:rsidR="00A84C71" w:rsidRPr="00AA73B1" w:rsidRDefault="00A84C71" w:rsidP="00A84C7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4 points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placed on the map. </w:t>
            </w:r>
          </w:p>
          <w:p w14:paraId="33E62506" w14:textId="77777777" w:rsidR="00A84C71" w:rsidRPr="00AA73B1" w:rsidRDefault="00A84C71" w:rsidP="00A84C7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 xml:space="preserve">token placed on tiles with road infrastructures (T1, T2, T4, T8). </w:t>
            </w:r>
          </w:p>
          <w:p w14:paraId="1F272B8D" w14:textId="77777777" w:rsidR="00A84C71" w:rsidRPr="00AA73B1" w:rsidRDefault="00A84C71" w:rsidP="00A84C7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1 point per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 xml:space="preserve">token on a tile with a forest (T3, T5, T6, T7). </w:t>
            </w:r>
          </w:p>
          <w:p w14:paraId="3CBE87EE" w14:textId="77777777" w:rsidR="00A84C71" w:rsidRPr="00AA73B1" w:rsidRDefault="00A84C71" w:rsidP="00A84C7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rPr>
              <w:t xml:space="preserve">token on a tile with a town (T1, T2, T6, T7, T8). </w:t>
            </w:r>
          </w:p>
          <w:p w14:paraId="747188C7" w14:textId="77777777" w:rsidR="00A84C71" w:rsidRPr="00AA73B1" w:rsidRDefault="00A84C71" w:rsidP="00A84C71">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(long-term) </w:t>
            </w:r>
          </w:p>
          <w:p w14:paraId="429939E5" w14:textId="2BE406E3" w:rsidR="00A84C71" w:rsidRPr="00AA73B1" w:rsidRDefault="00A84C71" w:rsidP="00A84C7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5 points per town with </w:t>
            </w:r>
            <w:r w:rsidR="005F4FDB"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(T1, T2, T6, T7, T8). </w:t>
            </w:r>
          </w:p>
          <w:p w14:paraId="393EB488" w14:textId="33B9C482" w:rsidR="00A84C71" w:rsidRPr="00AA73B1" w:rsidRDefault="00A84C71" w:rsidP="00A84C71">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2 points per </w:t>
            </w:r>
            <w:r w:rsidR="004D11B6" w:rsidRPr="00AA73B1">
              <w:rPr>
                <w:rFonts w:asciiTheme="majorHAnsi" w:hAnsiTheme="majorHAnsi" w:cstheme="majorHAnsi"/>
                <w:color w:val="000000"/>
              </w:rPr>
              <w:t>tile</w:t>
            </w:r>
            <w:r w:rsidRPr="00AA73B1">
              <w:rPr>
                <w:rFonts w:asciiTheme="majorHAnsi" w:hAnsiTheme="majorHAnsi" w:cstheme="majorHAnsi"/>
                <w:color w:val="000000"/>
              </w:rPr>
              <w:t xml:space="preserve"> with the Eden Estuary and </w:t>
            </w:r>
            <w:r w:rsidR="005F4FDB"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token (T2, T3, T4, T5, T6).</w:t>
            </w:r>
          </w:p>
          <w:p w14:paraId="0F0BB654" w14:textId="0F47A397" w:rsidR="002B33E4" w:rsidRPr="00AA73B1" w:rsidRDefault="002B33E4" w:rsidP="002B33E4">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C00000"/>
              </w:rPr>
              <w:t>Hazards</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on the map. </w:t>
            </w:r>
          </w:p>
        </w:tc>
      </w:tr>
      <w:tr w:rsidR="00A84C71" w:rsidRPr="00AA73B1" w14:paraId="4D0C4D97" w14:textId="368668F4" w:rsidTr="002D5501">
        <w:trPr>
          <w:trHeight w:val="726"/>
        </w:trPr>
        <w:tc>
          <w:tcPr>
            <w:tcW w:w="5859" w:type="dxa"/>
            <w:gridSpan w:val="6"/>
            <w:vAlign w:val="center"/>
          </w:tcPr>
          <w:p w14:paraId="7BC7D9D3"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16" w:type="dxa"/>
            <w:vAlign w:val="center"/>
          </w:tcPr>
          <w:p w14:paraId="3CFC7355"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69" w:type="dxa"/>
            <w:vAlign w:val="center"/>
          </w:tcPr>
          <w:p w14:paraId="5D753493" w14:textId="5FB40C34"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A84C71" w:rsidRPr="00AA73B1" w14:paraId="0B8D09A8" w14:textId="746EE6BB" w:rsidTr="002D5501">
        <w:trPr>
          <w:trHeight w:val="359"/>
        </w:trPr>
        <w:tc>
          <w:tcPr>
            <w:tcW w:w="846" w:type="dxa"/>
            <w:vAlign w:val="center"/>
          </w:tcPr>
          <w:p w14:paraId="6C096575"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1</w:t>
            </w:r>
          </w:p>
        </w:tc>
        <w:tc>
          <w:tcPr>
            <w:tcW w:w="992" w:type="dxa"/>
            <w:vAlign w:val="center"/>
          </w:tcPr>
          <w:p w14:paraId="3F861DE8"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2</w:t>
            </w:r>
          </w:p>
        </w:tc>
        <w:tc>
          <w:tcPr>
            <w:tcW w:w="992" w:type="dxa"/>
            <w:vAlign w:val="center"/>
          </w:tcPr>
          <w:p w14:paraId="17363669"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3</w:t>
            </w:r>
          </w:p>
        </w:tc>
        <w:tc>
          <w:tcPr>
            <w:tcW w:w="993" w:type="dxa"/>
            <w:vAlign w:val="center"/>
          </w:tcPr>
          <w:p w14:paraId="15D2078E"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4</w:t>
            </w:r>
          </w:p>
        </w:tc>
        <w:tc>
          <w:tcPr>
            <w:tcW w:w="992" w:type="dxa"/>
            <w:vAlign w:val="center"/>
          </w:tcPr>
          <w:p w14:paraId="357888E9"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5</w:t>
            </w:r>
          </w:p>
        </w:tc>
        <w:tc>
          <w:tcPr>
            <w:tcW w:w="1044" w:type="dxa"/>
            <w:vAlign w:val="center"/>
          </w:tcPr>
          <w:p w14:paraId="6C292091"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16" w:type="dxa"/>
            <w:vMerge w:val="restart"/>
            <w:vAlign w:val="center"/>
          </w:tcPr>
          <w:p w14:paraId="00D35749" w14:textId="77777777" w:rsidR="00A84C71" w:rsidRPr="00AA73B1" w:rsidRDefault="00A84C71" w:rsidP="00453656">
            <w:pPr>
              <w:pStyle w:val="ListParagraph"/>
              <w:ind w:left="0"/>
              <w:rPr>
                <w:rFonts w:asciiTheme="majorHAnsi" w:hAnsiTheme="majorHAnsi" w:cstheme="majorHAnsi"/>
              </w:rPr>
            </w:pPr>
          </w:p>
        </w:tc>
        <w:tc>
          <w:tcPr>
            <w:tcW w:w="3069" w:type="dxa"/>
            <w:vMerge w:val="restart"/>
            <w:vAlign w:val="center"/>
          </w:tcPr>
          <w:p w14:paraId="5D969363" w14:textId="77777777" w:rsidR="00A84C71" w:rsidRPr="00AA73B1" w:rsidRDefault="00A84C71" w:rsidP="00453656">
            <w:pPr>
              <w:pStyle w:val="ListParagraph"/>
              <w:ind w:left="0"/>
              <w:rPr>
                <w:rFonts w:asciiTheme="majorHAnsi" w:hAnsiTheme="majorHAnsi" w:cstheme="majorHAnsi"/>
              </w:rPr>
            </w:pPr>
          </w:p>
        </w:tc>
      </w:tr>
      <w:tr w:rsidR="00A84C71" w:rsidRPr="00AA73B1" w14:paraId="2E995000" w14:textId="74A115C1" w:rsidTr="002D5501">
        <w:trPr>
          <w:trHeight w:val="1068"/>
        </w:trPr>
        <w:tc>
          <w:tcPr>
            <w:tcW w:w="846" w:type="dxa"/>
            <w:vAlign w:val="center"/>
          </w:tcPr>
          <w:p w14:paraId="3CB8359E" w14:textId="77777777" w:rsidR="00A84C71" w:rsidRPr="00AA73B1" w:rsidRDefault="00A84C71" w:rsidP="00453656">
            <w:pPr>
              <w:pStyle w:val="ListParagraph"/>
              <w:ind w:left="0"/>
              <w:rPr>
                <w:rFonts w:asciiTheme="majorHAnsi" w:hAnsiTheme="majorHAnsi" w:cstheme="majorHAnsi"/>
              </w:rPr>
            </w:pPr>
          </w:p>
        </w:tc>
        <w:tc>
          <w:tcPr>
            <w:tcW w:w="992" w:type="dxa"/>
            <w:vAlign w:val="center"/>
          </w:tcPr>
          <w:p w14:paraId="01EDC219" w14:textId="77777777" w:rsidR="00A84C71" w:rsidRPr="00AA73B1" w:rsidRDefault="00A84C71" w:rsidP="00453656">
            <w:pPr>
              <w:pStyle w:val="ListParagraph"/>
              <w:ind w:left="0"/>
              <w:rPr>
                <w:rFonts w:asciiTheme="majorHAnsi" w:hAnsiTheme="majorHAnsi" w:cstheme="majorHAnsi"/>
              </w:rPr>
            </w:pPr>
          </w:p>
        </w:tc>
        <w:tc>
          <w:tcPr>
            <w:tcW w:w="992" w:type="dxa"/>
            <w:vAlign w:val="center"/>
          </w:tcPr>
          <w:p w14:paraId="193BE870" w14:textId="77777777" w:rsidR="00A84C71" w:rsidRPr="00AA73B1" w:rsidRDefault="00A84C71" w:rsidP="00453656">
            <w:pPr>
              <w:pStyle w:val="ListParagraph"/>
              <w:ind w:left="0"/>
              <w:rPr>
                <w:rFonts w:asciiTheme="majorHAnsi" w:hAnsiTheme="majorHAnsi" w:cstheme="majorHAnsi"/>
              </w:rPr>
            </w:pPr>
          </w:p>
        </w:tc>
        <w:tc>
          <w:tcPr>
            <w:tcW w:w="993" w:type="dxa"/>
            <w:vAlign w:val="center"/>
          </w:tcPr>
          <w:p w14:paraId="2A50E2BD" w14:textId="77777777" w:rsidR="00A84C71" w:rsidRPr="00AA73B1" w:rsidRDefault="00A84C71" w:rsidP="00453656">
            <w:pPr>
              <w:pStyle w:val="ListParagraph"/>
              <w:ind w:left="0"/>
              <w:rPr>
                <w:rFonts w:asciiTheme="majorHAnsi" w:hAnsiTheme="majorHAnsi" w:cstheme="majorHAnsi"/>
              </w:rPr>
            </w:pPr>
          </w:p>
        </w:tc>
        <w:tc>
          <w:tcPr>
            <w:tcW w:w="992" w:type="dxa"/>
            <w:vAlign w:val="center"/>
          </w:tcPr>
          <w:p w14:paraId="7C17332A" w14:textId="77777777" w:rsidR="00A84C71" w:rsidRPr="00AA73B1" w:rsidRDefault="00A84C71" w:rsidP="00453656">
            <w:pPr>
              <w:pStyle w:val="ListParagraph"/>
              <w:ind w:left="0"/>
              <w:rPr>
                <w:rFonts w:asciiTheme="majorHAnsi" w:hAnsiTheme="majorHAnsi" w:cstheme="majorHAnsi"/>
              </w:rPr>
            </w:pPr>
          </w:p>
        </w:tc>
        <w:tc>
          <w:tcPr>
            <w:tcW w:w="1044" w:type="dxa"/>
            <w:vAlign w:val="center"/>
          </w:tcPr>
          <w:p w14:paraId="2112CF8A" w14:textId="77777777" w:rsidR="00A84C71" w:rsidRPr="00AA73B1" w:rsidRDefault="00A84C71" w:rsidP="00453656">
            <w:pPr>
              <w:pStyle w:val="ListParagraph"/>
              <w:ind w:left="0"/>
              <w:rPr>
                <w:rFonts w:asciiTheme="majorHAnsi" w:hAnsiTheme="majorHAnsi" w:cstheme="majorHAnsi"/>
              </w:rPr>
            </w:pPr>
          </w:p>
        </w:tc>
        <w:tc>
          <w:tcPr>
            <w:tcW w:w="2216" w:type="dxa"/>
            <w:vMerge/>
            <w:vAlign w:val="center"/>
          </w:tcPr>
          <w:p w14:paraId="69B0AF95" w14:textId="77777777" w:rsidR="00A84C71" w:rsidRPr="00AA73B1" w:rsidRDefault="00A84C71" w:rsidP="00453656">
            <w:pPr>
              <w:pStyle w:val="ListParagraph"/>
              <w:ind w:left="0"/>
              <w:rPr>
                <w:rFonts w:asciiTheme="majorHAnsi" w:hAnsiTheme="majorHAnsi" w:cstheme="majorHAnsi"/>
              </w:rPr>
            </w:pPr>
          </w:p>
        </w:tc>
        <w:tc>
          <w:tcPr>
            <w:tcW w:w="3069" w:type="dxa"/>
            <w:vMerge/>
            <w:vAlign w:val="center"/>
          </w:tcPr>
          <w:p w14:paraId="62CC7051" w14:textId="77777777" w:rsidR="00A84C71" w:rsidRPr="00AA73B1" w:rsidRDefault="00A84C71" w:rsidP="00453656">
            <w:pPr>
              <w:pStyle w:val="ListParagraph"/>
              <w:ind w:left="0"/>
              <w:rPr>
                <w:rFonts w:asciiTheme="majorHAnsi" w:hAnsiTheme="majorHAnsi" w:cstheme="majorHAnsi"/>
              </w:rPr>
            </w:pPr>
          </w:p>
        </w:tc>
      </w:tr>
      <w:tr w:rsidR="00A84C71" w:rsidRPr="00AA73B1" w14:paraId="50CE2FBF" w14:textId="57FDC025" w:rsidTr="000E6CA5">
        <w:trPr>
          <w:trHeight w:val="3247"/>
        </w:trPr>
        <w:tc>
          <w:tcPr>
            <w:tcW w:w="5859" w:type="dxa"/>
            <w:gridSpan w:val="6"/>
          </w:tcPr>
          <w:p w14:paraId="4A9ECBA5" w14:textId="77777777" w:rsidR="00A84C71" w:rsidRPr="00AA73B1" w:rsidRDefault="00A84C71" w:rsidP="00453656">
            <w:pPr>
              <w:pStyle w:val="ListParagraph"/>
              <w:ind w:left="0"/>
              <w:rPr>
                <w:rFonts w:asciiTheme="majorHAnsi" w:hAnsiTheme="majorHAnsi" w:cstheme="majorHAnsi"/>
              </w:rPr>
            </w:pPr>
          </w:p>
          <w:p w14:paraId="48F742E5" w14:textId="77777777" w:rsidR="00A84C71" w:rsidRPr="00AA73B1" w:rsidRDefault="00A84C71" w:rsidP="00453656">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285" w:type="dxa"/>
            <w:gridSpan w:val="2"/>
            <w:vAlign w:val="center"/>
          </w:tcPr>
          <w:p w14:paraId="5ABEE7AD" w14:textId="77777777" w:rsidR="00A84C71" w:rsidRPr="00AA73B1" w:rsidRDefault="00A84C71" w:rsidP="00A84C71">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68CABDF9" w14:textId="77777777" w:rsidR="00A84C71" w:rsidRPr="00AA73B1" w:rsidRDefault="00A84C71" w:rsidP="00A84C71">
            <w:pPr>
              <w:pStyle w:val="ListParagraph"/>
              <w:ind w:left="0"/>
              <w:rPr>
                <w:rFonts w:asciiTheme="majorHAnsi" w:hAnsiTheme="majorHAnsi" w:cstheme="majorHAnsi"/>
                <w:b/>
                <w:bCs/>
                <w:sz w:val="21"/>
                <w:szCs w:val="21"/>
              </w:rPr>
            </w:pPr>
          </w:p>
          <w:p w14:paraId="44E6E966" w14:textId="77777777" w:rsidR="00A84C71" w:rsidRPr="00AA73B1" w:rsidRDefault="00A84C71" w:rsidP="00A84C71">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6994D621" w14:textId="77777777" w:rsidR="00A84C71" w:rsidRPr="00AA73B1" w:rsidRDefault="00A84C71" w:rsidP="00A84C71">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0DE7954B" w14:textId="77777777" w:rsidR="00A84C71" w:rsidRPr="00AA73B1" w:rsidRDefault="00A84C71" w:rsidP="00A84C71">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085727E8" w14:textId="77777777" w:rsidR="00A84C71" w:rsidRPr="00AA73B1" w:rsidRDefault="00A84C71" w:rsidP="00A84C71">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1C2B624A" w14:textId="77777777" w:rsidR="00A84C71" w:rsidRPr="00AA73B1" w:rsidRDefault="00A84C71" w:rsidP="00A84C71">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3CC13AC9" w14:textId="5CC567C9" w:rsidR="00A84C71" w:rsidRPr="00AA73B1" w:rsidRDefault="00A84C71" w:rsidP="00A84C71">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364371BF" w14:textId="77777777" w:rsidR="00B21D62" w:rsidRPr="00AA73B1" w:rsidRDefault="00B21D62" w:rsidP="009517FB">
      <w:pPr>
        <w:rPr>
          <w:rFonts w:asciiTheme="majorHAnsi" w:eastAsia="Times New Roman" w:hAnsiTheme="majorHAnsi" w:cstheme="majorHAnsi"/>
          <w:b/>
          <w:bCs/>
          <w:color w:val="000000"/>
          <w:kern w:val="0"/>
          <w:sz w:val="21"/>
          <w:szCs w:val="21"/>
          <w:u w:val="single"/>
          <w:lang w:eastAsia="en-GB"/>
          <w14:ligatures w14:val="none"/>
        </w:rPr>
      </w:pPr>
    </w:p>
    <w:tbl>
      <w:tblPr>
        <w:tblStyle w:val="TableGrid"/>
        <w:tblpPr w:leftFromText="180" w:rightFromText="180" w:vertAnchor="text" w:horzAnchor="margin" w:tblpXSpec="center" w:tblpY="-949"/>
        <w:tblW w:w="11144" w:type="dxa"/>
        <w:tblLook w:val="04A0" w:firstRow="1" w:lastRow="0" w:firstColumn="1" w:lastColumn="0" w:noHBand="0" w:noVBand="1"/>
      </w:tblPr>
      <w:tblGrid>
        <w:gridCol w:w="846"/>
        <w:gridCol w:w="992"/>
        <w:gridCol w:w="992"/>
        <w:gridCol w:w="993"/>
        <w:gridCol w:w="992"/>
        <w:gridCol w:w="1044"/>
        <w:gridCol w:w="2216"/>
        <w:gridCol w:w="3069"/>
      </w:tblGrid>
      <w:tr w:rsidR="00192CA9" w:rsidRPr="00AA73B1" w14:paraId="5BFE4566" w14:textId="77777777" w:rsidTr="004B21DF">
        <w:trPr>
          <w:trHeight w:val="419"/>
        </w:trPr>
        <w:tc>
          <w:tcPr>
            <w:tcW w:w="11144" w:type="dxa"/>
            <w:gridSpan w:val="8"/>
            <w:vAlign w:val="center"/>
          </w:tcPr>
          <w:p w14:paraId="181E4308" w14:textId="22265432" w:rsidR="00192CA9" w:rsidRPr="00AA73B1" w:rsidRDefault="00192CA9" w:rsidP="004B21DF">
            <w:pPr>
              <w:pStyle w:val="NormalWeb"/>
              <w:rPr>
                <w:rFonts w:asciiTheme="majorHAnsi" w:hAnsiTheme="majorHAnsi" w:cstheme="majorHAnsi"/>
                <w:b/>
                <w:bCs/>
                <w:color w:val="000000"/>
                <w:sz w:val="21"/>
                <w:szCs w:val="21"/>
              </w:rPr>
            </w:pPr>
            <w:r w:rsidRPr="00AA73B1">
              <w:rPr>
                <w:rFonts w:asciiTheme="majorHAnsi" w:hAnsiTheme="majorHAnsi" w:cstheme="majorHAnsi"/>
                <w:b/>
                <w:bCs/>
                <w:color w:val="000000"/>
              </w:rPr>
              <w:lastRenderedPageBreak/>
              <w:t>Representative of Fife Golfers</w:t>
            </w:r>
          </w:p>
        </w:tc>
      </w:tr>
      <w:tr w:rsidR="00192CA9" w:rsidRPr="00AA73B1" w14:paraId="47BFB89E" w14:textId="77777777" w:rsidTr="004B21DF">
        <w:trPr>
          <w:trHeight w:val="8511"/>
        </w:trPr>
        <w:tc>
          <w:tcPr>
            <w:tcW w:w="11144" w:type="dxa"/>
            <w:gridSpan w:val="8"/>
            <w:vAlign w:val="center"/>
          </w:tcPr>
          <w:p w14:paraId="03C5CFF6" w14:textId="77777777" w:rsidR="00192CA9" w:rsidRPr="00AA73B1" w:rsidRDefault="00192CA9" w:rsidP="004B21DF">
            <w:pPr>
              <w:pStyle w:val="NormalWeb"/>
              <w:numPr>
                <w:ilvl w:val="0"/>
                <w:numId w:val="1"/>
              </w:numPr>
              <w:rPr>
                <w:rFonts w:asciiTheme="majorHAnsi" w:hAnsiTheme="majorHAnsi" w:cstheme="majorHAnsi"/>
                <w:color w:val="000000" w:themeColor="text1"/>
              </w:rPr>
            </w:pPr>
            <w:r w:rsidRPr="00AA73B1">
              <w:rPr>
                <w:rFonts w:asciiTheme="majorHAnsi" w:hAnsiTheme="majorHAnsi" w:cstheme="majorHAnsi"/>
                <w:color w:val="000000"/>
              </w:rPr>
              <w:t xml:space="preserve">You have been elected to represent the golfers in the area. Your priority is to ensure the development of </w:t>
            </w:r>
            <w:r w:rsidRPr="00AA73B1">
              <w:rPr>
                <w:rFonts w:asciiTheme="majorHAnsi" w:hAnsiTheme="majorHAnsi" w:cstheme="majorHAnsi"/>
                <w:color w:val="000000" w:themeColor="text1"/>
              </w:rPr>
              <w:t xml:space="preserve">golfing through tourism around the Eden Estuary, making it more accessible, for example by working with the Fife golf Trust (Fife Golf Trust, 2023), attracting new players and making the area internationally known for golfers. Simultaneously you need to ensure that your work will benefit local community and strive towards more sustainable golf practices. You need to ensure good communication and collaboration with other actors of the board, expressing how investing in the golfing sector would enable to ensure the economic prosperity of the area and secure funding that can be implemented in social and environmental initiatives in the future. Your aim is to develop the tourism sector of the area, however when trying to achieve this you might face challenges of land competition, for example with Agriculture. </w:t>
            </w:r>
          </w:p>
          <w:p w14:paraId="56C7D4A0" w14:textId="77777777"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themeColor="text1"/>
              </w:rPr>
              <w:t xml:space="preserve">You need to convince the board of the direct and indirect sustainable benefits investing in tourism will have. You will need to find the right balance between international development while not harming local development. You will need to create a relation of trust with the agricultural sector in order to avoid conflicts which would undermine development in both sectors. Creating strong ties with the Fife council could facilitate the development of your sector and ease the development of infrastructures such as roads and housing. Additionally, you need to work with conservation initiatives to protect </w:t>
            </w:r>
            <w:r w:rsidRPr="00AA73B1">
              <w:rPr>
                <w:rFonts w:asciiTheme="majorHAnsi" w:hAnsiTheme="majorHAnsi" w:cstheme="majorHAnsi"/>
                <w:color w:val="000000"/>
              </w:rPr>
              <w:t>the golfs from environmental hazard and implement a flood management framework.</w:t>
            </w:r>
          </w:p>
          <w:p w14:paraId="4B34EA2C" w14:textId="77777777" w:rsidR="00192CA9" w:rsidRPr="00AA73B1" w:rsidRDefault="00192CA9" w:rsidP="004B21DF">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Points accounted for at the end of every round </w:t>
            </w:r>
          </w:p>
          <w:p w14:paraId="480870FA" w14:textId="77777777"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4 points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on a tile with a golf (T1, T4, T8). </w:t>
            </w:r>
          </w:p>
          <w:p w14:paraId="06E2FC3E" w14:textId="77777777"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2 points per </w:t>
            </w:r>
            <w:r w:rsidRPr="00AA73B1">
              <w:rPr>
                <w:rFonts w:asciiTheme="majorHAnsi" w:hAnsiTheme="majorHAnsi" w:cstheme="majorHAnsi"/>
                <w:b/>
                <w:bCs/>
                <w:color w:val="ED7D31" w:themeColor="accent2"/>
              </w:rPr>
              <w:t>Disaster Risk Reduction</w:t>
            </w:r>
            <w:r w:rsidRPr="00AA73B1">
              <w:rPr>
                <w:rFonts w:asciiTheme="majorHAnsi" w:hAnsiTheme="majorHAnsi" w:cstheme="majorHAnsi"/>
                <w:color w:val="ED7D31" w:themeColor="accent2"/>
              </w:rPr>
              <w:t xml:space="preserve"> </w:t>
            </w:r>
            <w:r w:rsidRPr="00AA73B1">
              <w:rPr>
                <w:rFonts w:asciiTheme="majorHAnsi" w:hAnsiTheme="majorHAnsi" w:cstheme="majorHAnsi"/>
                <w:color w:val="000000"/>
              </w:rPr>
              <w:t xml:space="preserve">token on a tile with a golf (T1, T4, T8). </w:t>
            </w:r>
          </w:p>
          <w:p w14:paraId="4CF38CB2" w14:textId="77777777"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Gain 1 point per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token placed on a tile with a caravan park (T1, T4, T8).</w:t>
            </w:r>
          </w:p>
          <w:p w14:paraId="36696F04" w14:textId="77777777"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1 point per </w:t>
            </w:r>
            <w:r w:rsidRPr="00AA73B1">
              <w:rPr>
                <w:rFonts w:asciiTheme="majorHAnsi" w:hAnsiTheme="majorHAnsi" w:cstheme="majorHAnsi"/>
                <w:b/>
                <w:bCs/>
                <w:color w:val="FFC000" w:themeColor="accent4"/>
              </w:rPr>
              <w:t>Agricultural Development</w:t>
            </w:r>
            <w:r w:rsidRPr="00AA73B1">
              <w:rPr>
                <w:rFonts w:asciiTheme="majorHAnsi" w:hAnsiTheme="majorHAnsi" w:cstheme="majorHAnsi"/>
                <w:color w:val="FFC000" w:themeColor="accent4"/>
              </w:rPr>
              <w:t xml:space="preserve"> </w:t>
            </w:r>
            <w:r w:rsidRPr="00AA73B1">
              <w:rPr>
                <w:rFonts w:asciiTheme="majorHAnsi" w:hAnsiTheme="majorHAnsi" w:cstheme="majorHAnsi"/>
                <w:color w:val="000000"/>
              </w:rPr>
              <w:t>token placed on a tile with a golf course (T1, T4, T8).</w:t>
            </w:r>
          </w:p>
          <w:p w14:paraId="05D4CAF1" w14:textId="77777777" w:rsidR="00192CA9" w:rsidRPr="00AA73B1" w:rsidRDefault="00192CA9" w:rsidP="004B21DF">
            <w:pPr>
              <w:pStyle w:val="NormalWeb"/>
              <w:rPr>
                <w:rFonts w:asciiTheme="majorHAnsi" w:hAnsiTheme="majorHAnsi" w:cstheme="majorHAnsi"/>
                <w:color w:val="000000"/>
                <w:u w:val="single"/>
              </w:rPr>
            </w:pPr>
            <w:r w:rsidRPr="00AA73B1">
              <w:rPr>
                <w:rFonts w:asciiTheme="majorHAnsi" w:hAnsiTheme="majorHAnsi" w:cstheme="majorHAnsi"/>
                <w:color w:val="000000"/>
                <w:u w:val="single"/>
              </w:rPr>
              <w:t xml:space="preserve">End of game points </w:t>
            </w:r>
          </w:p>
          <w:p w14:paraId="4F7A34E6" w14:textId="15C94703"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5 points </w:t>
            </w:r>
            <w:r w:rsidR="004D11B6" w:rsidRPr="00AA73B1">
              <w:rPr>
                <w:rFonts w:asciiTheme="majorHAnsi" w:hAnsiTheme="majorHAnsi" w:cstheme="majorHAnsi"/>
                <w:color w:val="000000"/>
              </w:rPr>
              <w:t>per</w:t>
            </w:r>
            <w:r w:rsidRPr="00AA73B1">
              <w:rPr>
                <w:rFonts w:asciiTheme="majorHAnsi" w:hAnsiTheme="majorHAnsi" w:cstheme="majorHAnsi"/>
                <w:color w:val="000000"/>
              </w:rPr>
              <w:t xml:space="preserve"> tile with a golf course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4472C4" w:themeColor="accent1"/>
              </w:rPr>
              <w:t>Tourism Development</w:t>
            </w:r>
            <w:r w:rsidRPr="00AA73B1">
              <w:rPr>
                <w:rFonts w:asciiTheme="majorHAnsi" w:hAnsiTheme="majorHAnsi" w:cstheme="majorHAnsi"/>
                <w:color w:val="4472C4" w:themeColor="accent1"/>
              </w:rPr>
              <w:t xml:space="preserve"> </w:t>
            </w:r>
            <w:r w:rsidRPr="00AA73B1">
              <w:rPr>
                <w:rFonts w:asciiTheme="majorHAnsi" w:hAnsiTheme="majorHAnsi" w:cstheme="majorHAnsi"/>
                <w:color w:val="000000"/>
              </w:rPr>
              <w:t xml:space="preserve">token (T1, T4, T8). </w:t>
            </w:r>
          </w:p>
          <w:p w14:paraId="1E4C41FC" w14:textId="77777777" w:rsidR="00192CA9" w:rsidRPr="00AA73B1" w:rsidRDefault="00192CA9" w:rsidP="004B21DF">
            <w:pPr>
              <w:pStyle w:val="NormalWeb"/>
              <w:numPr>
                <w:ilvl w:val="0"/>
                <w:numId w:val="1"/>
              </w:numPr>
              <w:rPr>
                <w:rFonts w:asciiTheme="majorHAnsi" w:hAnsiTheme="majorHAnsi" w:cstheme="majorHAnsi"/>
                <w:color w:val="000000"/>
              </w:rPr>
            </w:pPr>
            <w:r w:rsidRPr="00AA73B1">
              <w:rPr>
                <w:rFonts w:asciiTheme="majorHAnsi" w:hAnsiTheme="majorHAnsi" w:cstheme="majorHAnsi"/>
                <w:color w:val="000000"/>
              </w:rPr>
              <w:t xml:space="preserve">Lose 2 points per </w:t>
            </w:r>
            <w:r w:rsidRPr="00AA73B1">
              <w:rPr>
                <w:rFonts w:asciiTheme="majorHAnsi" w:hAnsiTheme="majorHAnsi" w:cstheme="majorHAnsi"/>
                <w:b/>
                <w:bCs/>
                <w:color w:val="C00000"/>
              </w:rPr>
              <w:t>Hazard</w:t>
            </w:r>
            <w:r w:rsidRPr="00AA73B1">
              <w:rPr>
                <w:rFonts w:asciiTheme="majorHAnsi" w:hAnsiTheme="majorHAnsi" w:cstheme="majorHAnsi"/>
                <w:color w:val="C00000"/>
              </w:rPr>
              <w:t xml:space="preserve"> </w:t>
            </w:r>
            <w:r w:rsidRPr="00AA73B1">
              <w:rPr>
                <w:rFonts w:asciiTheme="majorHAnsi" w:hAnsiTheme="majorHAnsi" w:cstheme="majorHAnsi"/>
                <w:color w:val="000000"/>
              </w:rPr>
              <w:t xml:space="preserve">placed on a tile with a golf course (T1, T4, T8). </w:t>
            </w:r>
          </w:p>
          <w:p w14:paraId="50B19576" w14:textId="347E933E" w:rsidR="00192CA9" w:rsidRPr="00AA73B1" w:rsidRDefault="00192CA9" w:rsidP="004B21DF">
            <w:pPr>
              <w:pStyle w:val="NormalWeb"/>
              <w:numPr>
                <w:ilvl w:val="0"/>
                <w:numId w:val="1"/>
              </w:numPr>
              <w:rPr>
                <w:rFonts w:asciiTheme="majorHAnsi" w:hAnsiTheme="majorHAnsi" w:cstheme="majorHAnsi"/>
                <w:color w:val="000000"/>
                <w:sz w:val="21"/>
                <w:szCs w:val="21"/>
              </w:rPr>
            </w:pPr>
            <w:r w:rsidRPr="00AA73B1">
              <w:rPr>
                <w:rFonts w:asciiTheme="majorHAnsi" w:hAnsiTheme="majorHAnsi" w:cstheme="majorHAnsi"/>
                <w:color w:val="000000"/>
              </w:rPr>
              <w:t xml:space="preserve">Lose 2 </w:t>
            </w:r>
            <w:proofErr w:type="spellStart"/>
            <w:r w:rsidRPr="00AA73B1">
              <w:rPr>
                <w:rFonts w:asciiTheme="majorHAnsi" w:hAnsiTheme="majorHAnsi" w:cstheme="majorHAnsi"/>
                <w:color w:val="000000"/>
              </w:rPr>
              <w:t>point</w:t>
            </w:r>
            <w:r w:rsidR="004D11B6" w:rsidRPr="00AA73B1">
              <w:rPr>
                <w:rFonts w:asciiTheme="majorHAnsi" w:hAnsiTheme="majorHAnsi" w:cstheme="majorHAnsi"/>
                <w:color w:val="000000"/>
              </w:rPr>
              <w:t>ss</w:t>
            </w:r>
            <w:proofErr w:type="spellEnd"/>
            <w:r w:rsidRPr="00AA73B1">
              <w:rPr>
                <w:rFonts w:asciiTheme="majorHAnsi" w:hAnsiTheme="majorHAnsi" w:cstheme="majorHAnsi"/>
                <w:color w:val="000000"/>
              </w:rPr>
              <w:t xml:space="preserve"> </w:t>
            </w:r>
            <w:r w:rsidR="004D11B6" w:rsidRPr="00AA73B1">
              <w:rPr>
                <w:rFonts w:asciiTheme="majorHAnsi" w:hAnsiTheme="majorHAnsi" w:cstheme="majorHAnsi"/>
                <w:color w:val="000000"/>
              </w:rPr>
              <w:t>per tile</w:t>
            </w:r>
            <w:r w:rsidRPr="00AA73B1">
              <w:rPr>
                <w:rFonts w:asciiTheme="majorHAnsi" w:hAnsiTheme="majorHAnsi" w:cstheme="majorHAnsi"/>
                <w:color w:val="000000"/>
              </w:rPr>
              <w:t xml:space="preserve"> with the Eden Estuary and </w:t>
            </w:r>
            <w:r w:rsidRPr="00AA73B1">
              <w:rPr>
                <w:rFonts w:asciiTheme="majorHAnsi" w:hAnsiTheme="majorHAnsi" w:cstheme="majorHAnsi"/>
                <w:b/>
                <w:bCs/>
                <w:color w:val="000000"/>
              </w:rPr>
              <w:t>NO</w:t>
            </w:r>
            <w:r w:rsidRPr="00AA73B1">
              <w:rPr>
                <w:rFonts w:asciiTheme="majorHAnsi" w:hAnsiTheme="majorHAnsi" w:cstheme="majorHAnsi"/>
                <w:color w:val="000000"/>
              </w:rPr>
              <w:t xml:space="preserve"> </w:t>
            </w:r>
            <w:r w:rsidRPr="00AA73B1">
              <w:rPr>
                <w:rFonts w:asciiTheme="majorHAnsi" w:hAnsiTheme="majorHAnsi" w:cstheme="majorHAnsi"/>
                <w:b/>
                <w:bCs/>
                <w:color w:val="70AD47" w:themeColor="accent6"/>
              </w:rPr>
              <w:t>Conservation Program</w:t>
            </w:r>
            <w:r w:rsidRPr="00AA73B1">
              <w:rPr>
                <w:rFonts w:asciiTheme="majorHAnsi" w:hAnsiTheme="majorHAnsi" w:cstheme="majorHAnsi"/>
                <w:color w:val="70AD47" w:themeColor="accent6"/>
              </w:rPr>
              <w:t xml:space="preserve"> </w:t>
            </w:r>
            <w:r w:rsidRPr="00AA73B1">
              <w:rPr>
                <w:rFonts w:asciiTheme="majorHAnsi" w:hAnsiTheme="majorHAnsi" w:cstheme="majorHAnsi"/>
                <w:color w:val="000000"/>
              </w:rPr>
              <w:t>(T2, T3, T4, T5, T6).</w:t>
            </w:r>
          </w:p>
        </w:tc>
      </w:tr>
      <w:tr w:rsidR="00192CA9" w:rsidRPr="00AA73B1" w14:paraId="013D18E7" w14:textId="77777777" w:rsidTr="004B21DF">
        <w:trPr>
          <w:trHeight w:val="726"/>
        </w:trPr>
        <w:tc>
          <w:tcPr>
            <w:tcW w:w="5859" w:type="dxa"/>
            <w:gridSpan w:val="6"/>
            <w:vAlign w:val="center"/>
          </w:tcPr>
          <w:p w14:paraId="211A5CB1"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Points per round</w:t>
            </w:r>
          </w:p>
        </w:tc>
        <w:tc>
          <w:tcPr>
            <w:tcW w:w="2216" w:type="dxa"/>
            <w:vAlign w:val="center"/>
          </w:tcPr>
          <w:p w14:paraId="0B62BD3C"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End of game points</w:t>
            </w:r>
          </w:p>
        </w:tc>
        <w:tc>
          <w:tcPr>
            <w:tcW w:w="3069" w:type="dxa"/>
            <w:vAlign w:val="center"/>
          </w:tcPr>
          <w:p w14:paraId="66024C7C"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Total points (Total round point + end of game points)</w:t>
            </w:r>
          </w:p>
        </w:tc>
      </w:tr>
      <w:tr w:rsidR="00192CA9" w:rsidRPr="00AA73B1" w14:paraId="1F7D667D" w14:textId="77777777" w:rsidTr="004B21DF">
        <w:trPr>
          <w:trHeight w:val="359"/>
        </w:trPr>
        <w:tc>
          <w:tcPr>
            <w:tcW w:w="846" w:type="dxa"/>
            <w:vAlign w:val="center"/>
          </w:tcPr>
          <w:p w14:paraId="1FF0FFF4"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1</w:t>
            </w:r>
          </w:p>
        </w:tc>
        <w:tc>
          <w:tcPr>
            <w:tcW w:w="992" w:type="dxa"/>
            <w:vAlign w:val="center"/>
          </w:tcPr>
          <w:p w14:paraId="7B9809A8"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2</w:t>
            </w:r>
          </w:p>
        </w:tc>
        <w:tc>
          <w:tcPr>
            <w:tcW w:w="992" w:type="dxa"/>
            <w:vAlign w:val="center"/>
          </w:tcPr>
          <w:p w14:paraId="12B76B75"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3</w:t>
            </w:r>
          </w:p>
        </w:tc>
        <w:tc>
          <w:tcPr>
            <w:tcW w:w="993" w:type="dxa"/>
            <w:vAlign w:val="center"/>
          </w:tcPr>
          <w:p w14:paraId="21A2154A"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4</w:t>
            </w:r>
          </w:p>
        </w:tc>
        <w:tc>
          <w:tcPr>
            <w:tcW w:w="992" w:type="dxa"/>
            <w:vAlign w:val="center"/>
          </w:tcPr>
          <w:p w14:paraId="62176AAF"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5</w:t>
            </w:r>
          </w:p>
        </w:tc>
        <w:tc>
          <w:tcPr>
            <w:tcW w:w="1044" w:type="dxa"/>
            <w:vAlign w:val="center"/>
          </w:tcPr>
          <w:p w14:paraId="37649B42"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 xml:space="preserve">Total </w:t>
            </w:r>
          </w:p>
        </w:tc>
        <w:tc>
          <w:tcPr>
            <w:tcW w:w="2216" w:type="dxa"/>
            <w:vMerge w:val="restart"/>
            <w:vAlign w:val="center"/>
          </w:tcPr>
          <w:p w14:paraId="29A50B18" w14:textId="77777777" w:rsidR="00192CA9" w:rsidRPr="00AA73B1" w:rsidRDefault="00192CA9" w:rsidP="004B21DF">
            <w:pPr>
              <w:pStyle w:val="ListParagraph"/>
              <w:ind w:left="0"/>
              <w:rPr>
                <w:rFonts w:asciiTheme="majorHAnsi" w:hAnsiTheme="majorHAnsi" w:cstheme="majorHAnsi"/>
              </w:rPr>
            </w:pPr>
          </w:p>
        </w:tc>
        <w:tc>
          <w:tcPr>
            <w:tcW w:w="3069" w:type="dxa"/>
            <w:vMerge w:val="restart"/>
            <w:vAlign w:val="center"/>
          </w:tcPr>
          <w:p w14:paraId="3BA76293" w14:textId="77777777" w:rsidR="00192CA9" w:rsidRPr="00AA73B1" w:rsidRDefault="00192CA9" w:rsidP="004B21DF">
            <w:pPr>
              <w:pStyle w:val="ListParagraph"/>
              <w:ind w:left="0"/>
              <w:rPr>
                <w:rFonts w:asciiTheme="majorHAnsi" w:hAnsiTheme="majorHAnsi" w:cstheme="majorHAnsi"/>
              </w:rPr>
            </w:pPr>
          </w:p>
        </w:tc>
      </w:tr>
      <w:tr w:rsidR="00192CA9" w:rsidRPr="00AA73B1" w14:paraId="4E32628A" w14:textId="77777777" w:rsidTr="004B21DF">
        <w:trPr>
          <w:trHeight w:val="1068"/>
        </w:trPr>
        <w:tc>
          <w:tcPr>
            <w:tcW w:w="846" w:type="dxa"/>
            <w:vAlign w:val="center"/>
          </w:tcPr>
          <w:p w14:paraId="28D18F05" w14:textId="77777777" w:rsidR="00192CA9" w:rsidRPr="00AA73B1" w:rsidRDefault="00192CA9" w:rsidP="004B21DF">
            <w:pPr>
              <w:pStyle w:val="ListParagraph"/>
              <w:ind w:left="0"/>
              <w:rPr>
                <w:rFonts w:asciiTheme="majorHAnsi" w:hAnsiTheme="majorHAnsi" w:cstheme="majorHAnsi"/>
              </w:rPr>
            </w:pPr>
          </w:p>
        </w:tc>
        <w:tc>
          <w:tcPr>
            <w:tcW w:w="992" w:type="dxa"/>
            <w:vAlign w:val="center"/>
          </w:tcPr>
          <w:p w14:paraId="0A6882D8" w14:textId="77777777" w:rsidR="00192CA9" w:rsidRPr="00AA73B1" w:rsidRDefault="00192CA9" w:rsidP="004B21DF">
            <w:pPr>
              <w:pStyle w:val="ListParagraph"/>
              <w:ind w:left="0"/>
              <w:rPr>
                <w:rFonts w:asciiTheme="majorHAnsi" w:hAnsiTheme="majorHAnsi" w:cstheme="majorHAnsi"/>
              </w:rPr>
            </w:pPr>
          </w:p>
        </w:tc>
        <w:tc>
          <w:tcPr>
            <w:tcW w:w="992" w:type="dxa"/>
            <w:vAlign w:val="center"/>
          </w:tcPr>
          <w:p w14:paraId="66704BA5" w14:textId="77777777" w:rsidR="00192CA9" w:rsidRPr="00AA73B1" w:rsidRDefault="00192CA9" w:rsidP="004B21DF">
            <w:pPr>
              <w:pStyle w:val="ListParagraph"/>
              <w:ind w:left="0"/>
              <w:rPr>
                <w:rFonts w:asciiTheme="majorHAnsi" w:hAnsiTheme="majorHAnsi" w:cstheme="majorHAnsi"/>
              </w:rPr>
            </w:pPr>
          </w:p>
        </w:tc>
        <w:tc>
          <w:tcPr>
            <w:tcW w:w="993" w:type="dxa"/>
            <w:vAlign w:val="center"/>
          </w:tcPr>
          <w:p w14:paraId="7D12D51A" w14:textId="77777777" w:rsidR="00192CA9" w:rsidRPr="00AA73B1" w:rsidRDefault="00192CA9" w:rsidP="004B21DF">
            <w:pPr>
              <w:pStyle w:val="ListParagraph"/>
              <w:ind w:left="0"/>
              <w:rPr>
                <w:rFonts w:asciiTheme="majorHAnsi" w:hAnsiTheme="majorHAnsi" w:cstheme="majorHAnsi"/>
              </w:rPr>
            </w:pPr>
          </w:p>
        </w:tc>
        <w:tc>
          <w:tcPr>
            <w:tcW w:w="992" w:type="dxa"/>
            <w:vAlign w:val="center"/>
          </w:tcPr>
          <w:p w14:paraId="56863051" w14:textId="77777777" w:rsidR="00192CA9" w:rsidRPr="00AA73B1" w:rsidRDefault="00192CA9" w:rsidP="004B21DF">
            <w:pPr>
              <w:pStyle w:val="ListParagraph"/>
              <w:ind w:left="0"/>
              <w:rPr>
                <w:rFonts w:asciiTheme="majorHAnsi" w:hAnsiTheme="majorHAnsi" w:cstheme="majorHAnsi"/>
              </w:rPr>
            </w:pPr>
          </w:p>
        </w:tc>
        <w:tc>
          <w:tcPr>
            <w:tcW w:w="1044" w:type="dxa"/>
            <w:vAlign w:val="center"/>
          </w:tcPr>
          <w:p w14:paraId="74F88696" w14:textId="77777777" w:rsidR="00192CA9" w:rsidRPr="00AA73B1" w:rsidRDefault="00192CA9" w:rsidP="004B21DF">
            <w:pPr>
              <w:pStyle w:val="ListParagraph"/>
              <w:ind w:left="0"/>
              <w:rPr>
                <w:rFonts w:asciiTheme="majorHAnsi" w:hAnsiTheme="majorHAnsi" w:cstheme="majorHAnsi"/>
              </w:rPr>
            </w:pPr>
          </w:p>
        </w:tc>
        <w:tc>
          <w:tcPr>
            <w:tcW w:w="2216" w:type="dxa"/>
            <w:vMerge/>
            <w:vAlign w:val="center"/>
          </w:tcPr>
          <w:p w14:paraId="7D502FA9" w14:textId="77777777" w:rsidR="00192CA9" w:rsidRPr="00AA73B1" w:rsidRDefault="00192CA9" w:rsidP="004B21DF">
            <w:pPr>
              <w:pStyle w:val="ListParagraph"/>
              <w:ind w:left="0"/>
              <w:rPr>
                <w:rFonts w:asciiTheme="majorHAnsi" w:hAnsiTheme="majorHAnsi" w:cstheme="majorHAnsi"/>
              </w:rPr>
            </w:pPr>
          </w:p>
        </w:tc>
        <w:tc>
          <w:tcPr>
            <w:tcW w:w="3069" w:type="dxa"/>
            <w:vMerge/>
            <w:vAlign w:val="center"/>
          </w:tcPr>
          <w:p w14:paraId="08415A50" w14:textId="77777777" w:rsidR="00192CA9" w:rsidRPr="00AA73B1" w:rsidRDefault="00192CA9" w:rsidP="004B21DF">
            <w:pPr>
              <w:pStyle w:val="ListParagraph"/>
              <w:ind w:left="0"/>
              <w:rPr>
                <w:rFonts w:asciiTheme="majorHAnsi" w:hAnsiTheme="majorHAnsi" w:cstheme="majorHAnsi"/>
              </w:rPr>
            </w:pPr>
          </w:p>
        </w:tc>
      </w:tr>
      <w:tr w:rsidR="00192CA9" w:rsidRPr="00AA73B1" w14:paraId="7F87E54B" w14:textId="77777777" w:rsidTr="000E6CA5">
        <w:trPr>
          <w:trHeight w:val="3393"/>
        </w:trPr>
        <w:tc>
          <w:tcPr>
            <w:tcW w:w="5859" w:type="dxa"/>
            <w:gridSpan w:val="6"/>
          </w:tcPr>
          <w:p w14:paraId="7DFB19CD" w14:textId="77777777" w:rsidR="00192CA9" w:rsidRPr="00AA73B1" w:rsidRDefault="00192CA9" w:rsidP="004B21DF">
            <w:pPr>
              <w:pStyle w:val="ListParagraph"/>
              <w:ind w:left="0"/>
              <w:rPr>
                <w:rFonts w:asciiTheme="majorHAnsi" w:hAnsiTheme="majorHAnsi" w:cstheme="majorHAnsi"/>
              </w:rPr>
            </w:pPr>
          </w:p>
          <w:p w14:paraId="2519CD3A" w14:textId="77777777" w:rsidR="00192CA9" w:rsidRPr="00AA73B1" w:rsidRDefault="00192CA9" w:rsidP="004B21DF">
            <w:pPr>
              <w:pStyle w:val="ListParagraph"/>
              <w:ind w:left="0"/>
              <w:rPr>
                <w:rFonts w:asciiTheme="majorHAnsi" w:hAnsiTheme="majorHAnsi" w:cstheme="majorHAnsi"/>
              </w:rPr>
            </w:pPr>
            <w:r w:rsidRPr="00AA73B1">
              <w:rPr>
                <w:rFonts w:asciiTheme="majorHAnsi" w:hAnsiTheme="majorHAnsi" w:cstheme="majorHAnsi"/>
              </w:rPr>
              <w:t>Space for calculations</w:t>
            </w:r>
          </w:p>
        </w:tc>
        <w:tc>
          <w:tcPr>
            <w:tcW w:w="5285" w:type="dxa"/>
            <w:gridSpan w:val="2"/>
            <w:vAlign w:val="center"/>
          </w:tcPr>
          <w:p w14:paraId="69E2F85E" w14:textId="77777777" w:rsidR="00192CA9" w:rsidRPr="00AA73B1" w:rsidRDefault="00192CA9" w:rsidP="004B21DF">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Types of tokens:</w:t>
            </w:r>
          </w:p>
          <w:p w14:paraId="435F273C" w14:textId="77777777" w:rsidR="00192CA9" w:rsidRPr="00AA73B1" w:rsidRDefault="00192CA9" w:rsidP="004B21DF">
            <w:pPr>
              <w:pStyle w:val="ListParagraph"/>
              <w:ind w:left="0"/>
              <w:rPr>
                <w:rFonts w:asciiTheme="majorHAnsi" w:hAnsiTheme="majorHAnsi" w:cstheme="majorHAnsi"/>
                <w:b/>
                <w:bCs/>
                <w:sz w:val="21"/>
                <w:szCs w:val="21"/>
              </w:rPr>
            </w:pPr>
          </w:p>
          <w:p w14:paraId="3470F0A7" w14:textId="77777777" w:rsidR="00192CA9" w:rsidRPr="00AA73B1" w:rsidRDefault="00192CA9" w:rsidP="004B21DF">
            <w:pPr>
              <w:pStyle w:val="ListParagraph"/>
              <w:numPr>
                <w:ilvl w:val="0"/>
                <w:numId w:val="1"/>
              </w:numPr>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6BCD17EC" w14:textId="77777777" w:rsidR="00192CA9" w:rsidRPr="00AA73B1" w:rsidRDefault="00192CA9" w:rsidP="004B21DF">
            <w:pPr>
              <w:pStyle w:val="ListParagraph"/>
              <w:numPr>
                <w:ilvl w:val="0"/>
                <w:numId w:val="1"/>
              </w:numPr>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361BB019" w14:textId="77777777" w:rsidR="00192CA9" w:rsidRPr="00AA73B1" w:rsidRDefault="00192CA9" w:rsidP="004B21DF">
            <w:pPr>
              <w:pStyle w:val="ListParagraph"/>
              <w:numPr>
                <w:ilvl w:val="0"/>
                <w:numId w:val="1"/>
              </w:numPr>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5F3F7031" w14:textId="77777777" w:rsidR="00192CA9" w:rsidRPr="00AA73B1" w:rsidRDefault="00192CA9" w:rsidP="004B21DF">
            <w:pPr>
              <w:pStyle w:val="ListParagraph"/>
              <w:numPr>
                <w:ilvl w:val="0"/>
                <w:numId w:val="1"/>
              </w:numPr>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1FC00216" w14:textId="77777777" w:rsidR="00192CA9" w:rsidRPr="00AA73B1" w:rsidRDefault="00192CA9" w:rsidP="004B21DF">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241CCA41" w14:textId="77777777" w:rsidR="00192CA9" w:rsidRPr="00AA73B1" w:rsidRDefault="00192CA9" w:rsidP="004B21DF">
            <w:pPr>
              <w:pStyle w:val="ListParagraph"/>
              <w:numPr>
                <w:ilvl w:val="0"/>
                <w:numId w:val="1"/>
              </w:numPr>
              <w:rPr>
                <w:rFonts w:asciiTheme="majorHAnsi" w:hAnsiTheme="majorHAnsi" w:cstheme="majorHAnsi"/>
                <w:b/>
                <w:bCs/>
                <w:sz w:val="21"/>
                <w:szCs w:val="21"/>
              </w:rPr>
            </w:pPr>
            <w:r w:rsidRPr="00AA73B1">
              <w:rPr>
                <w:rFonts w:asciiTheme="majorHAnsi" w:hAnsiTheme="majorHAnsi" w:cstheme="majorHAnsi"/>
                <w:b/>
                <w:bCs/>
                <w:color w:val="C00000"/>
                <w:sz w:val="21"/>
                <w:szCs w:val="21"/>
              </w:rPr>
              <w:t>Hazard token</w:t>
            </w:r>
          </w:p>
        </w:tc>
      </w:tr>
    </w:tbl>
    <w:p w14:paraId="44B7FF84" w14:textId="15BFDC3E" w:rsidR="009517FB" w:rsidRPr="00BF60F1" w:rsidRDefault="00C86BAC" w:rsidP="009517FB">
      <w:pPr>
        <w:rPr>
          <w:rFonts w:asciiTheme="majorHAnsi" w:eastAsia="Times New Roman" w:hAnsiTheme="majorHAnsi" w:cstheme="majorHAnsi"/>
          <w:b/>
          <w:bCs/>
          <w:color w:val="000000"/>
          <w:kern w:val="0"/>
          <w:sz w:val="22"/>
          <w:szCs w:val="22"/>
          <w:u w:val="single"/>
          <w:lang w:eastAsia="en-GB"/>
          <w14:ligatures w14:val="none"/>
        </w:rPr>
      </w:pPr>
      <w:r w:rsidRPr="00BF60F1">
        <w:rPr>
          <w:rFonts w:asciiTheme="majorHAnsi" w:eastAsia="Times New Roman" w:hAnsiTheme="majorHAnsi" w:cstheme="majorHAnsi"/>
          <w:b/>
          <w:bCs/>
          <w:color w:val="000000"/>
          <w:kern w:val="0"/>
          <w:sz w:val="22"/>
          <w:szCs w:val="22"/>
          <w:u w:val="single"/>
          <w:lang w:eastAsia="en-GB"/>
          <w14:ligatures w14:val="none"/>
        </w:rPr>
        <w:lastRenderedPageBreak/>
        <w:t>Calculating scores</w:t>
      </w:r>
    </w:p>
    <w:p w14:paraId="7528423F" w14:textId="551EB2D8" w:rsidR="00FC65A4" w:rsidRPr="00AA73B1" w:rsidRDefault="00C86BAC" w:rsidP="00316095">
      <w:pPr>
        <w:spacing w:before="100" w:beforeAutospacing="1" w:after="100" w:afterAutospacing="1"/>
        <w:rPr>
          <w:rFonts w:asciiTheme="majorHAnsi" w:eastAsia="Times New Roman" w:hAnsiTheme="majorHAnsi" w:cstheme="majorHAnsi"/>
          <w:color w:val="000000"/>
          <w:kern w:val="0"/>
          <w:lang w:eastAsia="en-GB"/>
          <w14:ligatures w14:val="none"/>
        </w:rPr>
      </w:pPr>
      <w:r w:rsidRPr="00AA73B1">
        <w:rPr>
          <w:rFonts w:asciiTheme="majorHAnsi" w:eastAsia="Times New Roman" w:hAnsiTheme="majorHAnsi" w:cstheme="majorHAnsi"/>
          <w:color w:val="000000"/>
          <w:kern w:val="0"/>
          <w:lang w:eastAsia="en-GB"/>
          <w14:ligatures w14:val="none"/>
        </w:rPr>
        <w:t>At the end of every round each actors calculates the ‘</w:t>
      </w:r>
      <w:r w:rsidR="000E6CA5">
        <w:rPr>
          <w:rFonts w:asciiTheme="majorHAnsi" w:eastAsia="Times New Roman" w:hAnsiTheme="majorHAnsi" w:cstheme="majorHAnsi"/>
          <w:color w:val="000000"/>
          <w:kern w:val="0"/>
          <w:lang w:eastAsia="en-GB"/>
          <w14:ligatures w14:val="none"/>
        </w:rPr>
        <w:t>point per round’</w:t>
      </w:r>
      <w:r w:rsidRPr="00AA73B1">
        <w:rPr>
          <w:rFonts w:asciiTheme="majorHAnsi" w:eastAsia="Times New Roman" w:hAnsiTheme="majorHAnsi" w:cstheme="majorHAnsi"/>
          <w:color w:val="000000"/>
          <w:kern w:val="0"/>
          <w:lang w:eastAsia="en-GB"/>
          <w14:ligatures w14:val="none"/>
        </w:rPr>
        <w:t xml:space="preserve">, those are specified on every actor card. </w:t>
      </w:r>
      <w:r w:rsidR="000E6CA5">
        <w:rPr>
          <w:rFonts w:asciiTheme="majorHAnsi" w:eastAsia="Times New Roman" w:hAnsiTheme="majorHAnsi" w:cstheme="majorHAnsi"/>
          <w:color w:val="000000"/>
          <w:kern w:val="0"/>
          <w:lang w:eastAsia="en-GB"/>
          <w14:ligatures w14:val="none"/>
        </w:rPr>
        <w:t>If you wish to play this game several times you can print the actor cards and laminate them and provide participants with erasable markers. If you do not have access to this equipment , you can use the table below.</w:t>
      </w:r>
      <w:r w:rsidRPr="00AA73B1">
        <w:rPr>
          <w:rFonts w:asciiTheme="majorHAnsi" w:eastAsia="Times New Roman" w:hAnsiTheme="majorHAnsi" w:cstheme="majorHAnsi"/>
          <w:color w:val="000000"/>
          <w:kern w:val="0"/>
          <w:lang w:eastAsia="en-GB"/>
          <w14:ligatures w14:val="none"/>
        </w:rPr>
        <w:t xml:space="preserve"> It is their decision if they wish to share</w:t>
      </w:r>
      <w:r w:rsidR="000E6CA5">
        <w:rPr>
          <w:rFonts w:asciiTheme="majorHAnsi" w:eastAsia="Times New Roman" w:hAnsiTheme="majorHAnsi" w:cstheme="majorHAnsi"/>
          <w:color w:val="000000"/>
          <w:kern w:val="0"/>
          <w:lang w:eastAsia="en-GB"/>
          <w14:ligatures w14:val="none"/>
        </w:rPr>
        <w:t xml:space="preserve"> their points</w:t>
      </w:r>
      <w:r w:rsidRPr="00AA73B1">
        <w:rPr>
          <w:rFonts w:asciiTheme="majorHAnsi" w:eastAsia="Times New Roman" w:hAnsiTheme="majorHAnsi" w:cstheme="majorHAnsi"/>
          <w:color w:val="000000"/>
          <w:kern w:val="0"/>
          <w:lang w:eastAsia="en-GB"/>
          <w14:ligatures w14:val="none"/>
        </w:rPr>
        <w:t xml:space="preserve"> with other actors. If the board succeeds in avoiding a crisis until the end of round 5 then players add </w:t>
      </w:r>
      <w:r w:rsidR="000E6CA5">
        <w:rPr>
          <w:rFonts w:asciiTheme="majorHAnsi" w:eastAsia="Times New Roman" w:hAnsiTheme="majorHAnsi" w:cstheme="majorHAnsi"/>
          <w:color w:val="000000"/>
          <w:kern w:val="0"/>
          <w:lang w:eastAsia="en-GB"/>
          <w14:ligatures w14:val="none"/>
        </w:rPr>
        <w:t>their ‘round points’ to their ‘end of game points’</w:t>
      </w:r>
      <w:r w:rsidRPr="00AA73B1">
        <w:rPr>
          <w:rFonts w:asciiTheme="majorHAnsi" w:eastAsia="Times New Roman" w:hAnsiTheme="majorHAnsi" w:cstheme="majorHAnsi"/>
          <w:color w:val="000000"/>
          <w:kern w:val="0"/>
          <w:lang w:eastAsia="en-GB"/>
          <w14:ligatures w14:val="none"/>
        </w:rPr>
        <w:t>. Players share their final scores together and the player with the most scores win the game</w:t>
      </w:r>
      <w:r w:rsidR="00316095" w:rsidRPr="00AA73B1">
        <w:rPr>
          <w:rFonts w:asciiTheme="majorHAnsi" w:eastAsia="Times New Roman" w:hAnsiTheme="majorHAnsi" w:cstheme="majorHAnsi"/>
          <w:color w:val="000000"/>
          <w:kern w:val="0"/>
          <w:lang w:eastAsia="en-GB"/>
          <w14:ligatures w14:val="none"/>
        </w:rPr>
        <w:t>.</w:t>
      </w: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2C5EC496" w14:textId="77777777" w:rsidTr="00316095">
        <w:trPr>
          <w:trHeight w:val="299"/>
          <w:jc w:val="center"/>
        </w:trPr>
        <w:tc>
          <w:tcPr>
            <w:tcW w:w="7366" w:type="dxa"/>
            <w:gridSpan w:val="6"/>
          </w:tcPr>
          <w:p w14:paraId="69E4A922" w14:textId="484027A3" w:rsidR="00316095" w:rsidRPr="00AA73B1" w:rsidRDefault="00316095" w:rsidP="00316095">
            <w:pPr>
              <w:jc w:val="center"/>
              <w:rPr>
                <w:rFonts w:asciiTheme="majorHAnsi" w:hAnsiTheme="majorHAnsi" w:cstheme="majorHAnsi"/>
              </w:rPr>
            </w:pPr>
            <w:r w:rsidRPr="00AA73B1">
              <w:rPr>
                <w:rFonts w:asciiTheme="majorHAnsi" w:hAnsiTheme="majorHAnsi" w:cstheme="majorHAnsi"/>
              </w:rPr>
              <w:t>Rounds</w:t>
            </w:r>
          </w:p>
        </w:tc>
        <w:tc>
          <w:tcPr>
            <w:tcW w:w="1650" w:type="dxa"/>
          </w:tcPr>
          <w:p w14:paraId="04397C36" w14:textId="77777777" w:rsidR="00316095" w:rsidRPr="00AA73B1" w:rsidRDefault="00316095">
            <w:pPr>
              <w:rPr>
                <w:rFonts w:asciiTheme="majorHAnsi" w:hAnsiTheme="majorHAnsi" w:cstheme="majorHAnsi"/>
              </w:rPr>
            </w:pPr>
          </w:p>
        </w:tc>
      </w:tr>
      <w:tr w:rsidR="00316095" w:rsidRPr="00AA73B1" w14:paraId="08E29275" w14:textId="77777777" w:rsidTr="00316095">
        <w:trPr>
          <w:jc w:val="center"/>
        </w:trPr>
        <w:tc>
          <w:tcPr>
            <w:tcW w:w="846" w:type="dxa"/>
          </w:tcPr>
          <w:p w14:paraId="4AA88555" w14:textId="5772812E" w:rsidR="00316095" w:rsidRPr="00AA73B1" w:rsidRDefault="00316095" w:rsidP="00316095">
            <w:pPr>
              <w:jc w:val="center"/>
              <w:rPr>
                <w:rFonts w:asciiTheme="majorHAnsi" w:hAnsiTheme="majorHAnsi" w:cstheme="majorHAnsi"/>
              </w:rPr>
            </w:pPr>
            <w:r w:rsidRPr="00AA73B1">
              <w:rPr>
                <w:rFonts w:asciiTheme="majorHAnsi" w:hAnsiTheme="majorHAnsi" w:cstheme="majorHAnsi"/>
              </w:rPr>
              <w:t>1</w:t>
            </w:r>
          </w:p>
        </w:tc>
        <w:tc>
          <w:tcPr>
            <w:tcW w:w="992" w:type="dxa"/>
          </w:tcPr>
          <w:p w14:paraId="3E0FFBB9" w14:textId="5ED2B553" w:rsidR="00316095" w:rsidRPr="00AA73B1" w:rsidRDefault="00316095" w:rsidP="00316095">
            <w:pPr>
              <w:jc w:val="center"/>
              <w:rPr>
                <w:rFonts w:asciiTheme="majorHAnsi" w:hAnsiTheme="majorHAnsi" w:cstheme="majorHAnsi"/>
              </w:rPr>
            </w:pPr>
            <w:r w:rsidRPr="00AA73B1">
              <w:rPr>
                <w:rFonts w:asciiTheme="majorHAnsi" w:hAnsiTheme="majorHAnsi" w:cstheme="majorHAnsi"/>
              </w:rPr>
              <w:t>2</w:t>
            </w:r>
          </w:p>
        </w:tc>
        <w:tc>
          <w:tcPr>
            <w:tcW w:w="992" w:type="dxa"/>
          </w:tcPr>
          <w:p w14:paraId="0638CCFD" w14:textId="54831568" w:rsidR="00316095" w:rsidRPr="00AA73B1" w:rsidRDefault="00316095" w:rsidP="00316095">
            <w:pPr>
              <w:jc w:val="center"/>
              <w:rPr>
                <w:rFonts w:asciiTheme="majorHAnsi" w:hAnsiTheme="majorHAnsi" w:cstheme="majorHAnsi"/>
              </w:rPr>
            </w:pPr>
            <w:r w:rsidRPr="00AA73B1">
              <w:rPr>
                <w:rFonts w:asciiTheme="majorHAnsi" w:hAnsiTheme="majorHAnsi" w:cstheme="majorHAnsi"/>
              </w:rPr>
              <w:t>3</w:t>
            </w:r>
          </w:p>
        </w:tc>
        <w:tc>
          <w:tcPr>
            <w:tcW w:w="993" w:type="dxa"/>
          </w:tcPr>
          <w:p w14:paraId="4C1CC526" w14:textId="43D911F8" w:rsidR="00316095" w:rsidRPr="00AA73B1" w:rsidRDefault="00316095" w:rsidP="00316095">
            <w:pPr>
              <w:jc w:val="center"/>
              <w:rPr>
                <w:rFonts w:asciiTheme="majorHAnsi" w:hAnsiTheme="majorHAnsi" w:cstheme="majorHAnsi"/>
              </w:rPr>
            </w:pPr>
            <w:r w:rsidRPr="00AA73B1">
              <w:rPr>
                <w:rFonts w:asciiTheme="majorHAnsi" w:hAnsiTheme="majorHAnsi" w:cstheme="majorHAnsi"/>
              </w:rPr>
              <w:t>4</w:t>
            </w:r>
          </w:p>
        </w:tc>
        <w:tc>
          <w:tcPr>
            <w:tcW w:w="992" w:type="dxa"/>
          </w:tcPr>
          <w:p w14:paraId="06C42856" w14:textId="7993331A" w:rsidR="00316095" w:rsidRPr="00AA73B1" w:rsidRDefault="00316095" w:rsidP="00316095">
            <w:pPr>
              <w:jc w:val="center"/>
              <w:rPr>
                <w:rFonts w:asciiTheme="majorHAnsi" w:hAnsiTheme="majorHAnsi" w:cstheme="majorHAnsi"/>
              </w:rPr>
            </w:pPr>
            <w:r w:rsidRPr="00AA73B1">
              <w:rPr>
                <w:rFonts w:asciiTheme="majorHAnsi" w:hAnsiTheme="majorHAnsi" w:cstheme="majorHAnsi"/>
              </w:rPr>
              <w:t>5</w:t>
            </w:r>
          </w:p>
        </w:tc>
        <w:tc>
          <w:tcPr>
            <w:tcW w:w="2551" w:type="dxa"/>
          </w:tcPr>
          <w:p w14:paraId="2E4C2371" w14:textId="72FCA9DB" w:rsidR="00316095" w:rsidRPr="00AA73B1" w:rsidRDefault="00316095" w:rsidP="0031609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39F8625E" w14:textId="5D17B250" w:rsidR="00316095" w:rsidRPr="00AA73B1" w:rsidRDefault="00316095" w:rsidP="0031609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16B3F982" w14:textId="77777777" w:rsidTr="00316095">
        <w:trPr>
          <w:trHeight w:val="494"/>
          <w:jc w:val="center"/>
        </w:trPr>
        <w:tc>
          <w:tcPr>
            <w:tcW w:w="846" w:type="dxa"/>
          </w:tcPr>
          <w:p w14:paraId="771951F7" w14:textId="77777777" w:rsidR="00316095" w:rsidRPr="00AA73B1" w:rsidRDefault="00316095">
            <w:pPr>
              <w:rPr>
                <w:rFonts w:asciiTheme="majorHAnsi" w:hAnsiTheme="majorHAnsi" w:cstheme="majorHAnsi"/>
              </w:rPr>
            </w:pPr>
          </w:p>
        </w:tc>
        <w:tc>
          <w:tcPr>
            <w:tcW w:w="992" w:type="dxa"/>
          </w:tcPr>
          <w:p w14:paraId="216A6B2A" w14:textId="77777777" w:rsidR="00316095" w:rsidRPr="00AA73B1" w:rsidRDefault="00316095">
            <w:pPr>
              <w:rPr>
                <w:rFonts w:asciiTheme="majorHAnsi" w:hAnsiTheme="majorHAnsi" w:cstheme="majorHAnsi"/>
              </w:rPr>
            </w:pPr>
          </w:p>
        </w:tc>
        <w:tc>
          <w:tcPr>
            <w:tcW w:w="992" w:type="dxa"/>
          </w:tcPr>
          <w:p w14:paraId="0A9DFC9C" w14:textId="77777777" w:rsidR="00316095" w:rsidRPr="00AA73B1" w:rsidRDefault="00316095">
            <w:pPr>
              <w:rPr>
                <w:rFonts w:asciiTheme="majorHAnsi" w:hAnsiTheme="majorHAnsi" w:cstheme="majorHAnsi"/>
              </w:rPr>
            </w:pPr>
          </w:p>
        </w:tc>
        <w:tc>
          <w:tcPr>
            <w:tcW w:w="993" w:type="dxa"/>
          </w:tcPr>
          <w:p w14:paraId="69F091AF" w14:textId="77777777" w:rsidR="00316095" w:rsidRPr="00AA73B1" w:rsidRDefault="00316095">
            <w:pPr>
              <w:rPr>
                <w:rFonts w:asciiTheme="majorHAnsi" w:hAnsiTheme="majorHAnsi" w:cstheme="majorHAnsi"/>
              </w:rPr>
            </w:pPr>
          </w:p>
        </w:tc>
        <w:tc>
          <w:tcPr>
            <w:tcW w:w="992" w:type="dxa"/>
          </w:tcPr>
          <w:p w14:paraId="4D11DC70" w14:textId="77777777" w:rsidR="00316095" w:rsidRPr="00AA73B1" w:rsidRDefault="00316095">
            <w:pPr>
              <w:rPr>
                <w:rFonts w:asciiTheme="majorHAnsi" w:hAnsiTheme="majorHAnsi" w:cstheme="majorHAnsi"/>
              </w:rPr>
            </w:pPr>
          </w:p>
        </w:tc>
        <w:tc>
          <w:tcPr>
            <w:tcW w:w="2551" w:type="dxa"/>
          </w:tcPr>
          <w:p w14:paraId="414283D0" w14:textId="77777777" w:rsidR="00316095" w:rsidRPr="00AA73B1" w:rsidRDefault="00316095">
            <w:pPr>
              <w:rPr>
                <w:rFonts w:asciiTheme="majorHAnsi" w:hAnsiTheme="majorHAnsi" w:cstheme="majorHAnsi"/>
              </w:rPr>
            </w:pPr>
          </w:p>
        </w:tc>
        <w:tc>
          <w:tcPr>
            <w:tcW w:w="1650" w:type="dxa"/>
          </w:tcPr>
          <w:p w14:paraId="2FC79536" w14:textId="77777777" w:rsidR="00316095" w:rsidRPr="00AA73B1" w:rsidRDefault="00316095">
            <w:pPr>
              <w:rPr>
                <w:rFonts w:asciiTheme="majorHAnsi" w:hAnsiTheme="majorHAnsi" w:cstheme="majorHAnsi"/>
              </w:rPr>
            </w:pPr>
          </w:p>
        </w:tc>
      </w:tr>
    </w:tbl>
    <w:p w14:paraId="70421BD0"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595E9A82" w14:textId="77777777" w:rsidTr="006B5305">
        <w:trPr>
          <w:trHeight w:val="299"/>
          <w:jc w:val="center"/>
        </w:trPr>
        <w:tc>
          <w:tcPr>
            <w:tcW w:w="7366" w:type="dxa"/>
            <w:gridSpan w:val="6"/>
          </w:tcPr>
          <w:p w14:paraId="6F53FE1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04480118" w14:textId="77777777" w:rsidR="00316095" w:rsidRPr="00AA73B1" w:rsidRDefault="00316095" w:rsidP="006B5305">
            <w:pPr>
              <w:rPr>
                <w:rFonts w:asciiTheme="majorHAnsi" w:hAnsiTheme="majorHAnsi" w:cstheme="majorHAnsi"/>
              </w:rPr>
            </w:pPr>
          </w:p>
        </w:tc>
      </w:tr>
      <w:tr w:rsidR="00316095" w:rsidRPr="00AA73B1" w14:paraId="3A976C7F" w14:textId="77777777" w:rsidTr="006B5305">
        <w:trPr>
          <w:jc w:val="center"/>
        </w:trPr>
        <w:tc>
          <w:tcPr>
            <w:tcW w:w="846" w:type="dxa"/>
          </w:tcPr>
          <w:p w14:paraId="1D5A4E30"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2C763C90"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4EFE31D5"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08CAAA33"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61F016A1"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52A10FD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07EA1795"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10D1A72F" w14:textId="77777777" w:rsidTr="006B5305">
        <w:trPr>
          <w:trHeight w:val="494"/>
          <w:jc w:val="center"/>
        </w:trPr>
        <w:tc>
          <w:tcPr>
            <w:tcW w:w="846" w:type="dxa"/>
          </w:tcPr>
          <w:p w14:paraId="5E2A14E8" w14:textId="77777777" w:rsidR="00316095" w:rsidRPr="00AA73B1" w:rsidRDefault="00316095" w:rsidP="006B5305">
            <w:pPr>
              <w:rPr>
                <w:rFonts w:asciiTheme="majorHAnsi" w:hAnsiTheme="majorHAnsi" w:cstheme="majorHAnsi"/>
              </w:rPr>
            </w:pPr>
          </w:p>
        </w:tc>
        <w:tc>
          <w:tcPr>
            <w:tcW w:w="992" w:type="dxa"/>
          </w:tcPr>
          <w:p w14:paraId="0F710125" w14:textId="77777777" w:rsidR="00316095" w:rsidRPr="00AA73B1" w:rsidRDefault="00316095" w:rsidP="006B5305">
            <w:pPr>
              <w:rPr>
                <w:rFonts w:asciiTheme="majorHAnsi" w:hAnsiTheme="majorHAnsi" w:cstheme="majorHAnsi"/>
              </w:rPr>
            </w:pPr>
          </w:p>
        </w:tc>
        <w:tc>
          <w:tcPr>
            <w:tcW w:w="992" w:type="dxa"/>
          </w:tcPr>
          <w:p w14:paraId="7D459B64" w14:textId="77777777" w:rsidR="00316095" w:rsidRPr="00AA73B1" w:rsidRDefault="00316095" w:rsidP="006B5305">
            <w:pPr>
              <w:rPr>
                <w:rFonts w:asciiTheme="majorHAnsi" w:hAnsiTheme="majorHAnsi" w:cstheme="majorHAnsi"/>
              </w:rPr>
            </w:pPr>
          </w:p>
        </w:tc>
        <w:tc>
          <w:tcPr>
            <w:tcW w:w="993" w:type="dxa"/>
          </w:tcPr>
          <w:p w14:paraId="726738F2" w14:textId="77777777" w:rsidR="00316095" w:rsidRPr="00AA73B1" w:rsidRDefault="00316095" w:rsidP="006B5305">
            <w:pPr>
              <w:rPr>
                <w:rFonts w:asciiTheme="majorHAnsi" w:hAnsiTheme="majorHAnsi" w:cstheme="majorHAnsi"/>
              </w:rPr>
            </w:pPr>
          </w:p>
        </w:tc>
        <w:tc>
          <w:tcPr>
            <w:tcW w:w="992" w:type="dxa"/>
          </w:tcPr>
          <w:p w14:paraId="7D009239" w14:textId="77777777" w:rsidR="00316095" w:rsidRPr="00AA73B1" w:rsidRDefault="00316095" w:rsidP="006B5305">
            <w:pPr>
              <w:rPr>
                <w:rFonts w:asciiTheme="majorHAnsi" w:hAnsiTheme="majorHAnsi" w:cstheme="majorHAnsi"/>
              </w:rPr>
            </w:pPr>
          </w:p>
        </w:tc>
        <w:tc>
          <w:tcPr>
            <w:tcW w:w="2551" w:type="dxa"/>
          </w:tcPr>
          <w:p w14:paraId="19F68DB8" w14:textId="77777777" w:rsidR="00316095" w:rsidRPr="00AA73B1" w:rsidRDefault="00316095" w:rsidP="006B5305">
            <w:pPr>
              <w:rPr>
                <w:rFonts w:asciiTheme="majorHAnsi" w:hAnsiTheme="majorHAnsi" w:cstheme="majorHAnsi"/>
              </w:rPr>
            </w:pPr>
          </w:p>
        </w:tc>
        <w:tc>
          <w:tcPr>
            <w:tcW w:w="1650" w:type="dxa"/>
          </w:tcPr>
          <w:p w14:paraId="22A78CCF" w14:textId="77777777" w:rsidR="00316095" w:rsidRPr="00AA73B1" w:rsidRDefault="00316095" w:rsidP="006B5305">
            <w:pPr>
              <w:rPr>
                <w:rFonts w:asciiTheme="majorHAnsi" w:hAnsiTheme="majorHAnsi" w:cstheme="majorHAnsi"/>
              </w:rPr>
            </w:pPr>
          </w:p>
        </w:tc>
      </w:tr>
    </w:tbl>
    <w:p w14:paraId="71F56C98"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2DD512EE" w14:textId="77777777" w:rsidTr="006B5305">
        <w:trPr>
          <w:trHeight w:val="299"/>
          <w:jc w:val="center"/>
        </w:trPr>
        <w:tc>
          <w:tcPr>
            <w:tcW w:w="7366" w:type="dxa"/>
            <w:gridSpan w:val="6"/>
          </w:tcPr>
          <w:p w14:paraId="3BA4AD10"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37901727" w14:textId="77777777" w:rsidR="00316095" w:rsidRPr="00AA73B1" w:rsidRDefault="00316095" w:rsidP="006B5305">
            <w:pPr>
              <w:rPr>
                <w:rFonts w:asciiTheme="majorHAnsi" w:hAnsiTheme="majorHAnsi" w:cstheme="majorHAnsi"/>
              </w:rPr>
            </w:pPr>
          </w:p>
        </w:tc>
      </w:tr>
      <w:tr w:rsidR="00316095" w:rsidRPr="00AA73B1" w14:paraId="0AD26905" w14:textId="77777777" w:rsidTr="006B5305">
        <w:trPr>
          <w:jc w:val="center"/>
        </w:trPr>
        <w:tc>
          <w:tcPr>
            <w:tcW w:w="846" w:type="dxa"/>
          </w:tcPr>
          <w:p w14:paraId="6243ED2E"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62EEEACE"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02B2CCA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2062317C"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72111D77"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15A450A6"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5BB6B1DE"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2B25D71E" w14:textId="77777777" w:rsidTr="006B5305">
        <w:trPr>
          <w:trHeight w:val="494"/>
          <w:jc w:val="center"/>
        </w:trPr>
        <w:tc>
          <w:tcPr>
            <w:tcW w:w="846" w:type="dxa"/>
          </w:tcPr>
          <w:p w14:paraId="4513905A" w14:textId="77777777" w:rsidR="00316095" w:rsidRPr="00AA73B1" w:rsidRDefault="00316095" w:rsidP="006B5305">
            <w:pPr>
              <w:rPr>
                <w:rFonts w:asciiTheme="majorHAnsi" w:hAnsiTheme="majorHAnsi" w:cstheme="majorHAnsi"/>
              </w:rPr>
            </w:pPr>
          </w:p>
        </w:tc>
        <w:tc>
          <w:tcPr>
            <w:tcW w:w="992" w:type="dxa"/>
          </w:tcPr>
          <w:p w14:paraId="1A9594A1" w14:textId="77777777" w:rsidR="00316095" w:rsidRPr="00AA73B1" w:rsidRDefault="00316095" w:rsidP="006B5305">
            <w:pPr>
              <w:rPr>
                <w:rFonts w:asciiTheme="majorHAnsi" w:hAnsiTheme="majorHAnsi" w:cstheme="majorHAnsi"/>
              </w:rPr>
            </w:pPr>
          </w:p>
        </w:tc>
        <w:tc>
          <w:tcPr>
            <w:tcW w:w="992" w:type="dxa"/>
          </w:tcPr>
          <w:p w14:paraId="7773A659" w14:textId="77777777" w:rsidR="00316095" w:rsidRPr="00AA73B1" w:rsidRDefault="00316095" w:rsidP="006B5305">
            <w:pPr>
              <w:rPr>
                <w:rFonts w:asciiTheme="majorHAnsi" w:hAnsiTheme="majorHAnsi" w:cstheme="majorHAnsi"/>
              </w:rPr>
            </w:pPr>
          </w:p>
        </w:tc>
        <w:tc>
          <w:tcPr>
            <w:tcW w:w="993" w:type="dxa"/>
          </w:tcPr>
          <w:p w14:paraId="2AC19793" w14:textId="77777777" w:rsidR="00316095" w:rsidRPr="00AA73B1" w:rsidRDefault="00316095" w:rsidP="006B5305">
            <w:pPr>
              <w:rPr>
                <w:rFonts w:asciiTheme="majorHAnsi" w:hAnsiTheme="majorHAnsi" w:cstheme="majorHAnsi"/>
              </w:rPr>
            </w:pPr>
          </w:p>
        </w:tc>
        <w:tc>
          <w:tcPr>
            <w:tcW w:w="992" w:type="dxa"/>
          </w:tcPr>
          <w:p w14:paraId="5FE0A3F7" w14:textId="77777777" w:rsidR="00316095" w:rsidRPr="00AA73B1" w:rsidRDefault="00316095" w:rsidP="006B5305">
            <w:pPr>
              <w:rPr>
                <w:rFonts w:asciiTheme="majorHAnsi" w:hAnsiTheme="majorHAnsi" w:cstheme="majorHAnsi"/>
              </w:rPr>
            </w:pPr>
          </w:p>
        </w:tc>
        <w:tc>
          <w:tcPr>
            <w:tcW w:w="2551" w:type="dxa"/>
          </w:tcPr>
          <w:p w14:paraId="47FF1219" w14:textId="77777777" w:rsidR="00316095" w:rsidRPr="00AA73B1" w:rsidRDefault="00316095" w:rsidP="006B5305">
            <w:pPr>
              <w:rPr>
                <w:rFonts w:asciiTheme="majorHAnsi" w:hAnsiTheme="majorHAnsi" w:cstheme="majorHAnsi"/>
              </w:rPr>
            </w:pPr>
          </w:p>
        </w:tc>
        <w:tc>
          <w:tcPr>
            <w:tcW w:w="1650" w:type="dxa"/>
          </w:tcPr>
          <w:p w14:paraId="1F661AFB" w14:textId="77777777" w:rsidR="00316095" w:rsidRPr="00AA73B1" w:rsidRDefault="00316095" w:rsidP="006B5305">
            <w:pPr>
              <w:rPr>
                <w:rFonts w:asciiTheme="majorHAnsi" w:hAnsiTheme="majorHAnsi" w:cstheme="majorHAnsi"/>
              </w:rPr>
            </w:pPr>
          </w:p>
        </w:tc>
      </w:tr>
    </w:tbl>
    <w:p w14:paraId="79292CB2"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7730A0EB" w14:textId="77777777" w:rsidTr="006B5305">
        <w:trPr>
          <w:trHeight w:val="299"/>
          <w:jc w:val="center"/>
        </w:trPr>
        <w:tc>
          <w:tcPr>
            <w:tcW w:w="7366" w:type="dxa"/>
            <w:gridSpan w:val="6"/>
          </w:tcPr>
          <w:p w14:paraId="0FAA9842"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1E9FE569" w14:textId="77777777" w:rsidR="00316095" w:rsidRPr="00AA73B1" w:rsidRDefault="00316095" w:rsidP="006B5305">
            <w:pPr>
              <w:rPr>
                <w:rFonts w:asciiTheme="majorHAnsi" w:hAnsiTheme="majorHAnsi" w:cstheme="majorHAnsi"/>
              </w:rPr>
            </w:pPr>
          </w:p>
        </w:tc>
      </w:tr>
      <w:tr w:rsidR="00316095" w:rsidRPr="00AA73B1" w14:paraId="684BB6A8" w14:textId="77777777" w:rsidTr="006B5305">
        <w:trPr>
          <w:jc w:val="center"/>
        </w:trPr>
        <w:tc>
          <w:tcPr>
            <w:tcW w:w="846" w:type="dxa"/>
          </w:tcPr>
          <w:p w14:paraId="1F9A44E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7C52B46C"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0BE09743"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42179AEA"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1E9ED7F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4ED06AE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2CA2455C"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3B60A034" w14:textId="77777777" w:rsidTr="006B5305">
        <w:trPr>
          <w:trHeight w:val="494"/>
          <w:jc w:val="center"/>
        </w:trPr>
        <w:tc>
          <w:tcPr>
            <w:tcW w:w="846" w:type="dxa"/>
          </w:tcPr>
          <w:p w14:paraId="3BAB3BE0" w14:textId="77777777" w:rsidR="00316095" w:rsidRPr="00AA73B1" w:rsidRDefault="00316095" w:rsidP="006B5305">
            <w:pPr>
              <w:rPr>
                <w:rFonts w:asciiTheme="majorHAnsi" w:hAnsiTheme="majorHAnsi" w:cstheme="majorHAnsi"/>
              </w:rPr>
            </w:pPr>
          </w:p>
        </w:tc>
        <w:tc>
          <w:tcPr>
            <w:tcW w:w="992" w:type="dxa"/>
          </w:tcPr>
          <w:p w14:paraId="3324C8FB" w14:textId="77777777" w:rsidR="00316095" w:rsidRPr="00AA73B1" w:rsidRDefault="00316095" w:rsidP="006B5305">
            <w:pPr>
              <w:rPr>
                <w:rFonts w:asciiTheme="majorHAnsi" w:hAnsiTheme="majorHAnsi" w:cstheme="majorHAnsi"/>
              </w:rPr>
            </w:pPr>
          </w:p>
        </w:tc>
        <w:tc>
          <w:tcPr>
            <w:tcW w:w="992" w:type="dxa"/>
          </w:tcPr>
          <w:p w14:paraId="253F1F66" w14:textId="77777777" w:rsidR="00316095" w:rsidRPr="00AA73B1" w:rsidRDefault="00316095" w:rsidP="006B5305">
            <w:pPr>
              <w:rPr>
                <w:rFonts w:asciiTheme="majorHAnsi" w:hAnsiTheme="majorHAnsi" w:cstheme="majorHAnsi"/>
              </w:rPr>
            </w:pPr>
          </w:p>
        </w:tc>
        <w:tc>
          <w:tcPr>
            <w:tcW w:w="993" w:type="dxa"/>
          </w:tcPr>
          <w:p w14:paraId="01A45A36" w14:textId="77777777" w:rsidR="00316095" w:rsidRPr="00AA73B1" w:rsidRDefault="00316095" w:rsidP="006B5305">
            <w:pPr>
              <w:rPr>
                <w:rFonts w:asciiTheme="majorHAnsi" w:hAnsiTheme="majorHAnsi" w:cstheme="majorHAnsi"/>
              </w:rPr>
            </w:pPr>
          </w:p>
        </w:tc>
        <w:tc>
          <w:tcPr>
            <w:tcW w:w="992" w:type="dxa"/>
          </w:tcPr>
          <w:p w14:paraId="1925680A" w14:textId="77777777" w:rsidR="00316095" w:rsidRPr="00AA73B1" w:rsidRDefault="00316095" w:rsidP="006B5305">
            <w:pPr>
              <w:rPr>
                <w:rFonts w:asciiTheme="majorHAnsi" w:hAnsiTheme="majorHAnsi" w:cstheme="majorHAnsi"/>
              </w:rPr>
            </w:pPr>
          </w:p>
        </w:tc>
        <w:tc>
          <w:tcPr>
            <w:tcW w:w="2551" w:type="dxa"/>
          </w:tcPr>
          <w:p w14:paraId="4B1517BB" w14:textId="77777777" w:rsidR="00316095" w:rsidRPr="00AA73B1" w:rsidRDefault="00316095" w:rsidP="006B5305">
            <w:pPr>
              <w:rPr>
                <w:rFonts w:asciiTheme="majorHAnsi" w:hAnsiTheme="majorHAnsi" w:cstheme="majorHAnsi"/>
              </w:rPr>
            </w:pPr>
          </w:p>
        </w:tc>
        <w:tc>
          <w:tcPr>
            <w:tcW w:w="1650" w:type="dxa"/>
          </w:tcPr>
          <w:p w14:paraId="033C4CF2" w14:textId="77777777" w:rsidR="00316095" w:rsidRPr="00AA73B1" w:rsidRDefault="00316095" w:rsidP="006B5305">
            <w:pPr>
              <w:rPr>
                <w:rFonts w:asciiTheme="majorHAnsi" w:hAnsiTheme="majorHAnsi" w:cstheme="majorHAnsi"/>
              </w:rPr>
            </w:pPr>
          </w:p>
        </w:tc>
      </w:tr>
    </w:tbl>
    <w:p w14:paraId="395F14B8"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24CCB7D6" w14:textId="77777777" w:rsidTr="006B5305">
        <w:trPr>
          <w:trHeight w:val="299"/>
          <w:jc w:val="center"/>
        </w:trPr>
        <w:tc>
          <w:tcPr>
            <w:tcW w:w="7366" w:type="dxa"/>
            <w:gridSpan w:val="6"/>
          </w:tcPr>
          <w:p w14:paraId="550E4786"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1FDAB7DF" w14:textId="77777777" w:rsidR="00316095" w:rsidRPr="00AA73B1" w:rsidRDefault="00316095" w:rsidP="006B5305">
            <w:pPr>
              <w:rPr>
                <w:rFonts w:asciiTheme="majorHAnsi" w:hAnsiTheme="majorHAnsi" w:cstheme="majorHAnsi"/>
              </w:rPr>
            </w:pPr>
          </w:p>
        </w:tc>
      </w:tr>
      <w:tr w:rsidR="00316095" w:rsidRPr="00AA73B1" w14:paraId="3EA55029" w14:textId="77777777" w:rsidTr="006B5305">
        <w:trPr>
          <w:jc w:val="center"/>
        </w:trPr>
        <w:tc>
          <w:tcPr>
            <w:tcW w:w="846" w:type="dxa"/>
          </w:tcPr>
          <w:p w14:paraId="5CB54DB4"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3272DEBD"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7BD7C52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1FB3A132"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493BB2D6"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12489403"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0562E985"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5EA6C6D2" w14:textId="77777777" w:rsidTr="006B5305">
        <w:trPr>
          <w:trHeight w:val="494"/>
          <w:jc w:val="center"/>
        </w:trPr>
        <w:tc>
          <w:tcPr>
            <w:tcW w:w="846" w:type="dxa"/>
          </w:tcPr>
          <w:p w14:paraId="6700FB40" w14:textId="77777777" w:rsidR="00316095" w:rsidRPr="00AA73B1" w:rsidRDefault="00316095" w:rsidP="006B5305">
            <w:pPr>
              <w:rPr>
                <w:rFonts w:asciiTheme="majorHAnsi" w:hAnsiTheme="majorHAnsi" w:cstheme="majorHAnsi"/>
              </w:rPr>
            </w:pPr>
          </w:p>
        </w:tc>
        <w:tc>
          <w:tcPr>
            <w:tcW w:w="992" w:type="dxa"/>
          </w:tcPr>
          <w:p w14:paraId="2BB3B598" w14:textId="77777777" w:rsidR="00316095" w:rsidRPr="00AA73B1" w:rsidRDefault="00316095" w:rsidP="006B5305">
            <w:pPr>
              <w:rPr>
                <w:rFonts w:asciiTheme="majorHAnsi" w:hAnsiTheme="majorHAnsi" w:cstheme="majorHAnsi"/>
              </w:rPr>
            </w:pPr>
          </w:p>
        </w:tc>
        <w:tc>
          <w:tcPr>
            <w:tcW w:w="992" w:type="dxa"/>
          </w:tcPr>
          <w:p w14:paraId="284A5EEA" w14:textId="77777777" w:rsidR="00316095" w:rsidRPr="00AA73B1" w:rsidRDefault="00316095" w:rsidP="006B5305">
            <w:pPr>
              <w:rPr>
                <w:rFonts w:asciiTheme="majorHAnsi" w:hAnsiTheme="majorHAnsi" w:cstheme="majorHAnsi"/>
              </w:rPr>
            </w:pPr>
          </w:p>
        </w:tc>
        <w:tc>
          <w:tcPr>
            <w:tcW w:w="993" w:type="dxa"/>
          </w:tcPr>
          <w:p w14:paraId="4827F08D" w14:textId="77777777" w:rsidR="00316095" w:rsidRPr="00AA73B1" w:rsidRDefault="00316095" w:rsidP="006B5305">
            <w:pPr>
              <w:rPr>
                <w:rFonts w:asciiTheme="majorHAnsi" w:hAnsiTheme="majorHAnsi" w:cstheme="majorHAnsi"/>
              </w:rPr>
            </w:pPr>
          </w:p>
        </w:tc>
        <w:tc>
          <w:tcPr>
            <w:tcW w:w="992" w:type="dxa"/>
          </w:tcPr>
          <w:p w14:paraId="3F443E3E" w14:textId="77777777" w:rsidR="00316095" w:rsidRPr="00AA73B1" w:rsidRDefault="00316095" w:rsidP="006B5305">
            <w:pPr>
              <w:rPr>
                <w:rFonts w:asciiTheme="majorHAnsi" w:hAnsiTheme="majorHAnsi" w:cstheme="majorHAnsi"/>
              </w:rPr>
            </w:pPr>
          </w:p>
        </w:tc>
        <w:tc>
          <w:tcPr>
            <w:tcW w:w="2551" w:type="dxa"/>
          </w:tcPr>
          <w:p w14:paraId="3814B561" w14:textId="77777777" w:rsidR="00316095" w:rsidRPr="00AA73B1" w:rsidRDefault="00316095" w:rsidP="006B5305">
            <w:pPr>
              <w:rPr>
                <w:rFonts w:asciiTheme="majorHAnsi" w:hAnsiTheme="majorHAnsi" w:cstheme="majorHAnsi"/>
              </w:rPr>
            </w:pPr>
          </w:p>
        </w:tc>
        <w:tc>
          <w:tcPr>
            <w:tcW w:w="1650" w:type="dxa"/>
          </w:tcPr>
          <w:p w14:paraId="0D7F1073" w14:textId="77777777" w:rsidR="00316095" w:rsidRPr="00AA73B1" w:rsidRDefault="00316095" w:rsidP="006B5305">
            <w:pPr>
              <w:rPr>
                <w:rFonts w:asciiTheme="majorHAnsi" w:hAnsiTheme="majorHAnsi" w:cstheme="majorHAnsi"/>
              </w:rPr>
            </w:pPr>
          </w:p>
        </w:tc>
      </w:tr>
    </w:tbl>
    <w:p w14:paraId="561DECB2"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01B525BC" w14:textId="77777777" w:rsidTr="006B5305">
        <w:trPr>
          <w:trHeight w:val="299"/>
          <w:jc w:val="center"/>
        </w:trPr>
        <w:tc>
          <w:tcPr>
            <w:tcW w:w="7366" w:type="dxa"/>
            <w:gridSpan w:val="6"/>
          </w:tcPr>
          <w:p w14:paraId="7088645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3B7E9209" w14:textId="77777777" w:rsidR="00316095" w:rsidRPr="00AA73B1" w:rsidRDefault="00316095" w:rsidP="006B5305">
            <w:pPr>
              <w:rPr>
                <w:rFonts w:asciiTheme="majorHAnsi" w:hAnsiTheme="majorHAnsi" w:cstheme="majorHAnsi"/>
              </w:rPr>
            </w:pPr>
          </w:p>
        </w:tc>
      </w:tr>
      <w:tr w:rsidR="00316095" w:rsidRPr="00AA73B1" w14:paraId="30BBFE64" w14:textId="77777777" w:rsidTr="006B5305">
        <w:trPr>
          <w:jc w:val="center"/>
        </w:trPr>
        <w:tc>
          <w:tcPr>
            <w:tcW w:w="846" w:type="dxa"/>
          </w:tcPr>
          <w:p w14:paraId="1D755532"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395225F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1F87A4E4"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31CD73B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31DD898D"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1AF2BE0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6D715AF9"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43B83814" w14:textId="77777777" w:rsidTr="006B5305">
        <w:trPr>
          <w:trHeight w:val="494"/>
          <w:jc w:val="center"/>
        </w:trPr>
        <w:tc>
          <w:tcPr>
            <w:tcW w:w="846" w:type="dxa"/>
          </w:tcPr>
          <w:p w14:paraId="371B0697" w14:textId="77777777" w:rsidR="00316095" w:rsidRPr="00AA73B1" w:rsidRDefault="00316095" w:rsidP="006B5305">
            <w:pPr>
              <w:rPr>
                <w:rFonts w:asciiTheme="majorHAnsi" w:hAnsiTheme="majorHAnsi" w:cstheme="majorHAnsi"/>
              </w:rPr>
            </w:pPr>
          </w:p>
        </w:tc>
        <w:tc>
          <w:tcPr>
            <w:tcW w:w="992" w:type="dxa"/>
          </w:tcPr>
          <w:p w14:paraId="22D8948A" w14:textId="77777777" w:rsidR="00316095" w:rsidRPr="00AA73B1" w:rsidRDefault="00316095" w:rsidP="006B5305">
            <w:pPr>
              <w:rPr>
                <w:rFonts w:asciiTheme="majorHAnsi" w:hAnsiTheme="majorHAnsi" w:cstheme="majorHAnsi"/>
              </w:rPr>
            </w:pPr>
          </w:p>
        </w:tc>
        <w:tc>
          <w:tcPr>
            <w:tcW w:w="992" w:type="dxa"/>
          </w:tcPr>
          <w:p w14:paraId="69C7491F" w14:textId="77777777" w:rsidR="00316095" w:rsidRPr="00AA73B1" w:rsidRDefault="00316095" w:rsidP="006B5305">
            <w:pPr>
              <w:rPr>
                <w:rFonts w:asciiTheme="majorHAnsi" w:hAnsiTheme="majorHAnsi" w:cstheme="majorHAnsi"/>
              </w:rPr>
            </w:pPr>
          </w:p>
        </w:tc>
        <w:tc>
          <w:tcPr>
            <w:tcW w:w="993" w:type="dxa"/>
          </w:tcPr>
          <w:p w14:paraId="1D4D260C" w14:textId="77777777" w:rsidR="00316095" w:rsidRPr="00AA73B1" w:rsidRDefault="00316095" w:rsidP="006B5305">
            <w:pPr>
              <w:rPr>
                <w:rFonts w:asciiTheme="majorHAnsi" w:hAnsiTheme="majorHAnsi" w:cstheme="majorHAnsi"/>
              </w:rPr>
            </w:pPr>
          </w:p>
        </w:tc>
        <w:tc>
          <w:tcPr>
            <w:tcW w:w="992" w:type="dxa"/>
          </w:tcPr>
          <w:p w14:paraId="33B95089" w14:textId="77777777" w:rsidR="00316095" w:rsidRPr="00AA73B1" w:rsidRDefault="00316095" w:rsidP="006B5305">
            <w:pPr>
              <w:rPr>
                <w:rFonts w:asciiTheme="majorHAnsi" w:hAnsiTheme="majorHAnsi" w:cstheme="majorHAnsi"/>
              </w:rPr>
            </w:pPr>
          </w:p>
        </w:tc>
        <w:tc>
          <w:tcPr>
            <w:tcW w:w="2551" w:type="dxa"/>
          </w:tcPr>
          <w:p w14:paraId="675357C2" w14:textId="77777777" w:rsidR="00316095" w:rsidRPr="00AA73B1" w:rsidRDefault="00316095" w:rsidP="006B5305">
            <w:pPr>
              <w:rPr>
                <w:rFonts w:asciiTheme="majorHAnsi" w:hAnsiTheme="majorHAnsi" w:cstheme="majorHAnsi"/>
              </w:rPr>
            </w:pPr>
          </w:p>
        </w:tc>
        <w:tc>
          <w:tcPr>
            <w:tcW w:w="1650" w:type="dxa"/>
          </w:tcPr>
          <w:p w14:paraId="035A8BF7" w14:textId="77777777" w:rsidR="00316095" w:rsidRPr="00AA73B1" w:rsidRDefault="00316095" w:rsidP="006B5305">
            <w:pPr>
              <w:rPr>
                <w:rFonts w:asciiTheme="majorHAnsi" w:hAnsiTheme="majorHAnsi" w:cstheme="majorHAnsi"/>
              </w:rPr>
            </w:pPr>
          </w:p>
        </w:tc>
      </w:tr>
    </w:tbl>
    <w:p w14:paraId="3A3A7ADE"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35B798BC" w14:textId="77777777" w:rsidTr="006B5305">
        <w:trPr>
          <w:trHeight w:val="299"/>
          <w:jc w:val="center"/>
        </w:trPr>
        <w:tc>
          <w:tcPr>
            <w:tcW w:w="7366" w:type="dxa"/>
            <w:gridSpan w:val="6"/>
          </w:tcPr>
          <w:p w14:paraId="0F4287B5"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065CEB32" w14:textId="77777777" w:rsidR="00316095" w:rsidRPr="00AA73B1" w:rsidRDefault="00316095" w:rsidP="006B5305">
            <w:pPr>
              <w:rPr>
                <w:rFonts w:asciiTheme="majorHAnsi" w:hAnsiTheme="majorHAnsi" w:cstheme="majorHAnsi"/>
              </w:rPr>
            </w:pPr>
          </w:p>
        </w:tc>
      </w:tr>
      <w:tr w:rsidR="00316095" w:rsidRPr="00AA73B1" w14:paraId="04BC0DBC" w14:textId="77777777" w:rsidTr="006B5305">
        <w:trPr>
          <w:jc w:val="center"/>
        </w:trPr>
        <w:tc>
          <w:tcPr>
            <w:tcW w:w="846" w:type="dxa"/>
          </w:tcPr>
          <w:p w14:paraId="5F6B2748"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2CCEDDD5"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172104B4"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68BE3C70"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652186BA"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523A78F1"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283E9A8E"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7041A97D" w14:textId="77777777" w:rsidTr="006B5305">
        <w:trPr>
          <w:trHeight w:val="494"/>
          <w:jc w:val="center"/>
        </w:trPr>
        <w:tc>
          <w:tcPr>
            <w:tcW w:w="846" w:type="dxa"/>
          </w:tcPr>
          <w:p w14:paraId="3D679819" w14:textId="77777777" w:rsidR="00316095" w:rsidRPr="00AA73B1" w:rsidRDefault="00316095" w:rsidP="006B5305">
            <w:pPr>
              <w:rPr>
                <w:rFonts w:asciiTheme="majorHAnsi" w:hAnsiTheme="majorHAnsi" w:cstheme="majorHAnsi"/>
              </w:rPr>
            </w:pPr>
          </w:p>
        </w:tc>
        <w:tc>
          <w:tcPr>
            <w:tcW w:w="992" w:type="dxa"/>
          </w:tcPr>
          <w:p w14:paraId="4A42D6C4" w14:textId="77777777" w:rsidR="00316095" w:rsidRPr="00AA73B1" w:rsidRDefault="00316095" w:rsidP="006B5305">
            <w:pPr>
              <w:rPr>
                <w:rFonts w:asciiTheme="majorHAnsi" w:hAnsiTheme="majorHAnsi" w:cstheme="majorHAnsi"/>
              </w:rPr>
            </w:pPr>
          </w:p>
        </w:tc>
        <w:tc>
          <w:tcPr>
            <w:tcW w:w="992" w:type="dxa"/>
          </w:tcPr>
          <w:p w14:paraId="0135F553" w14:textId="77777777" w:rsidR="00316095" w:rsidRPr="00AA73B1" w:rsidRDefault="00316095" w:rsidP="006B5305">
            <w:pPr>
              <w:rPr>
                <w:rFonts w:asciiTheme="majorHAnsi" w:hAnsiTheme="majorHAnsi" w:cstheme="majorHAnsi"/>
              </w:rPr>
            </w:pPr>
          </w:p>
        </w:tc>
        <w:tc>
          <w:tcPr>
            <w:tcW w:w="993" w:type="dxa"/>
          </w:tcPr>
          <w:p w14:paraId="0E1115A5" w14:textId="77777777" w:rsidR="00316095" w:rsidRPr="00AA73B1" w:rsidRDefault="00316095" w:rsidP="006B5305">
            <w:pPr>
              <w:rPr>
                <w:rFonts w:asciiTheme="majorHAnsi" w:hAnsiTheme="majorHAnsi" w:cstheme="majorHAnsi"/>
              </w:rPr>
            </w:pPr>
          </w:p>
        </w:tc>
        <w:tc>
          <w:tcPr>
            <w:tcW w:w="992" w:type="dxa"/>
          </w:tcPr>
          <w:p w14:paraId="40782007" w14:textId="77777777" w:rsidR="00316095" w:rsidRPr="00AA73B1" w:rsidRDefault="00316095" w:rsidP="006B5305">
            <w:pPr>
              <w:rPr>
                <w:rFonts w:asciiTheme="majorHAnsi" w:hAnsiTheme="majorHAnsi" w:cstheme="majorHAnsi"/>
              </w:rPr>
            </w:pPr>
          </w:p>
        </w:tc>
        <w:tc>
          <w:tcPr>
            <w:tcW w:w="2551" w:type="dxa"/>
          </w:tcPr>
          <w:p w14:paraId="5B717DA7" w14:textId="77777777" w:rsidR="00316095" w:rsidRPr="00AA73B1" w:rsidRDefault="00316095" w:rsidP="006B5305">
            <w:pPr>
              <w:rPr>
                <w:rFonts w:asciiTheme="majorHAnsi" w:hAnsiTheme="majorHAnsi" w:cstheme="majorHAnsi"/>
              </w:rPr>
            </w:pPr>
          </w:p>
        </w:tc>
        <w:tc>
          <w:tcPr>
            <w:tcW w:w="1650" w:type="dxa"/>
          </w:tcPr>
          <w:p w14:paraId="2BEE4E61" w14:textId="77777777" w:rsidR="00316095" w:rsidRPr="00AA73B1" w:rsidRDefault="00316095" w:rsidP="006B5305">
            <w:pPr>
              <w:rPr>
                <w:rFonts w:asciiTheme="majorHAnsi" w:hAnsiTheme="majorHAnsi" w:cstheme="majorHAnsi"/>
              </w:rPr>
            </w:pPr>
          </w:p>
        </w:tc>
      </w:tr>
    </w:tbl>
    <w:p w14:paraId="40E794C1" w14:textId="77777777" w:rsidR="00316095" w:rsidRPr="00AA73B1" w:rsidRDefault="00316095">
      <w:pPr>
        <w:rPr>
          <w:rFonts w:asciiTheme="majorHAnsi" w:hAnsiTheme="majorHAnsi" w:cstheme="majorHAnsi"/>
        </w:rPr>
      </w:pPr>
    </w:p>
    <w:tbl>
      <w:tblPr>
        <w:tblStyle w:val="TableGrid"/>
        <w:tblW w:w="0" w:type="auto"/>
        <w:jc w:val="center"/>
        <w:tblLook w:val="04A0" w:firstRow="1" w:lastRow="0" w:firstColumn="1" w:lastColumn="0" w:noHBand="0" w:noVBand="1"/>
      </w:tblPr>
      <w:tblGrid>
        <w:gridCol w:w="846"/>
        <w:gridCol w:w="992"/>
        <w:gridCol w:w="992"/>
        <w:gridCol w:w="993"/>
        <w:gridCol w:w="992"/>
        <w:gridCol w:w="2551"/>
        <w:gridCol w:w="1650"/>
      </w:tblGrid>
      <w:tr w:rsidR="00316095" w:rsidRPr="00AA73B1" w14:paraId="21394063" w14:textId="77777777" w:rsidTr="006B5305">
        <w:trPr>
          <w:trHeight w:val="299"/>
          <w:jc w:val="center"/>
        </w:trPr>
        <w:tc>
          <w:tcPr>
            <w:tcW w:w="7366" w:type="dxa"/>
            <w:gridSpan w:val="6"/>
          </w:tcPr>
          <w:p w14:paraId="2D8E0E8F"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Rounds</w:t>
            </w:r>
          </w:p>
        </w:tc>
        <w:tc>
          <w:tcPr>
            <w:tcW w:w="1650" w:type="dxa"/>
          </w:tcPr>
          <w:p w14:paraId="3DD14B0E" w14:textId="77777777" w:rsidR="00316095" w:rsidRPr="00AA73B1" w:rsidRDefault="00316095" w:rsidP="006B5305">
            <w:pPr>
              <w:rPr>
                <w:rFonts w:asciiTheme="majorHAnsi" w:hAnsiTheme="majorHAnsi" w:cstheme="majorHAnsi"/>
              </w:rPr>
            </w:pPr>
          </w:p>
        </w:tc>
      </w:tr>
      <w:tr w:rsidR="00316095" w:rsidRPr="00AA73B1" w14:paraId="01916189" w14:textId="77777777" w:rsidTr="006B5305">
        <w:trPr>
          <w:jc w:val="center"/>
        </w:trPr>
        <w:tc>
          <w:tcPr>
            <w:tcW w:w="846" w:type="dxa"/>
          </w:tcPr>
          <w:p w14:paraId="2C67E9D0"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1</w:t>
            </w:r>
          </w:p>
        </w:tc>
        <w:tc>
          <w:tcPr>
            <w:tcW w:w="992" w:type="dxa"/>
          </w:tcPr>
          <w:p w14:paraId="29818DD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2</w:t>
            </w:r>
          </w:p>
        </w:tc>
        <w:tc>
          <w:tcPr>
            <w:tcW w:w="992" w:type="dxa"/>
          </w:tcPr>
          <w:p w14:paraId="6A2BD45C"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3</w:t>
            </w:r>
          </w:p>
        </w:tc>
        <w:tc>
          <w:tcPr>
            <w:tcW w:w="993" w:type="dxa"/>
          </w:tcPr>
          <w:p w14:paraId="2E7ECA67"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4</w:t>
            </w:r>
          </w:p>
        </w:tc>
        <w:tc>
          <w:tcPr>
            <w:tcW w:w="992" w:type="dxa"/>
          </w:tcPr>
          <w:p w14:paraId="5127AA5B"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5</w:t>
            </w:r>
          </w:p>
        </w:tc>
        <w:tc>
          <w:tcPr>
            <w:tcW w:w="2551" w:type="dxa"/>
          </w:tcPr>
          <w:p w14:paraId="79BF5632"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End of game points</w:t>
            </w:r>
          </w:p>
        </w:tc>
        <w:tc>
          <w:tcPr>
            <w:tcW w:w="1650" w:type="dxa"/>
          </w:tcPr>
          <w:p w14:paraId="3C5AC702" w14:textId="77777777" w:rsidR="00316095" w:rsidRPr="00AA73B1" w:rsidRDefault="00316095" w:rsidP="006B5305">
            <w:pPr>
              <w:jc w:val="center"/>
              <w:rPr>
                <w:rFonts w:asciiTheme="majorHAnsi" w:hAnsiTheme="majorHAnsi" w:cstheme="majorHAnsi"/>
              </w:rPr>
            </w:pPr>
            <w:r w:rsidRPr="00AA73B1">
              <w:rPr>
                <w:rFonts w:asciiTheme="majorHAnsi" w:hAnsiTheme="majorHAnsi" w:cstheme="majorHAnsi"/>
              </w:rPr>
              <w:t>Final Total</w:t>
            </w:r>
          </w:p>
        </w:tc>
      </w:tr>
      <w:tr w:rsidR="00316095" w:rsidRPr="00AA73B1" w14:paraId="027AD676" w14:textId="77777777" w:rsidTr="006B5305">
        <w:trPr>
          <w:trHeight w:val="494"/>
          <w:jc w:val="center"/>
        </w:trPr>
        <w:tc>
          <w:tcPr>
            <w:tcW w:w="846" w:type="dxa"/>
          </w:tcPr>
          <w:p w14:paraId="41577506" w14:textId="77777777" w:rsidR="00316095" w:rsidRPr="00AA73B1" w:rsidRDefault="00316095" w:rsidP="006B5305">
            <w:pPr>
              <w:rPr>
                <w:rFonts w:asciiTheme="majorHAnsi" w:hAnsiTheme="majorHAnsi" w:cstheme="majorHAnsi"/>
              </w:rPr>
            </w:pPr>
          </w:p>
        </w:tc>
        <w:tc>
          <w:tcPr>
            <w:tcW w:w="992" w:type="dxa"/>
          </w:tcPr>
          <w:p w14:paraId="5331401F" w14:textId="77777777" w:rsidR="00316095" w:rsidRPr="00AA73B1" w:rsidRDefault="00316095" w:rsidP="006B5305">
            <w:pPr>
              <w:rPr>
                <w:rFonts w:asciiTheme="majorHAnsi" w:hAnsiTheme="majorHAnsi" w:cstheme="majorHAnsi"/>
              </w:rPr>
            </w:pPr>
          </w:p>
        </w:tc>
        <w:tc>
          <w:tcPr>
            <w:tcW w:w="992" w:type="dxa"/>
          </w:tcPr>
          <w:p w14:paraId="2375BB82" w14:textId="77777777" w:rsidR="00316095" w:rsidRPr="00AA73B1" w:rsidRDefault="00316095" w:rsidP="006B5305">
            <w:pPr>
              <w:rPr>
                <w:rFonts w:asciiTheme="majorHAnsi" w:hAnsiTheme="majorHAnsi" w:cstheme="majorHAnsi"/>
              </w:rPr>
            </w:pPr>
          </w:p>
        </w:tc>
        <w:tc>
          <w:tcPr>
            <w:tcW w:w="993" w:type="dxa"/>
          </w:tcPr>
          <w:p w14:paraId="76A72052" w14:textId="77777777" w:rsidR="00316095" w:rsidRPr="00AA73B1" w:rsidRDefault="00316095" w:rsidP="006B5305">
            <w:pPr>
              <w:rPr>
                <w:rFonts w:asciiTheme="majorHAnsi" w:hAnsiTheme="majorHAnsi" w:cstheme="majorHAnsi"/>
              </w:rPr>
            </w:pPr>
          </w:p>
        </w:tc>
        <w:tc>
          <w:tcPr>
            <w:tcW w:w="992" w:type="dxa"/>
          </w:tcPr>
          <w:p w14:paraId="048FEF8A" w14:textId="77777777" w:rsidR="00316095" w:rsidRPr="00AA73B1" w:rsidRDefault="00316095" w:rsidP="006B5305">
            <w:pPr>
              <w:rPr>
                <w:rFonts w:asciiTheme="majorHAnsi" w:hAnsiTheme="majorHAnsi" w:cstheme="majorHAnsi"/>
              </w:rPr>
            </w:pPr>
          </w:p>
        </w:tc>
        <w:tc>
          <w:tcPr>
            <w:tcW w:w="2551" w:type="dxa"/>
          </w:tcPr>
          <w:p w14:paraId="20E53D74" w14:textId="77777777" w:rsidR="00316095" w:rsidRPr="00AA73B1" w:rsidRDefault="00316095" w:rsidP="006B5305">
            <w:pPr>
              <w:rPr>
                <w:rFonts w:asciiTheme="majorHAnsi" w:hAnsiTheme="majorHAnsi" w:cstheme="majorHAnsi"/>
              </w:rPr>
            </w:pPr>
          </w:p>
        </w:tc>
        <w:tc>
          <w:tcPr>
            <w:tcW w:w="1650" w:type="dxa"/>
          </w:tcPr>
          <w:p w14:paraId="15734716" w14:textId="77777777" w:rsidR="00316095" w:rsidRPr="00AA73B1" w:rsidRDefault="00316095" w:rsidP="006B5305">
            <w:pPr>
              <w:rPr>
                <w:rFonts w:asciiTheme="majorHAnsi" w:hAnsiTheme="majorHAnsi" w:cstheme="majorHAnsi"/>
              </w:rPr>
            </w:pPr>
          </w:p>
        </w:tc>
      </w:tr>
    </w:tbl>
    <w:p w14:paraId="4345C035" w14:textId="77777777" w:rsidR="00C86BAC" w:rsidRPr="00BF60F1" w:rsidRDefault="00C86BAC" w:rsidP="00C86BAC">
      <w:pPr>
        <w:pStyle w:val="NormalWeb"/>
        <w:rPr>
          <w:rFonts w:asciiTheme="majorHAnsi" w:hAnsiTheme="majorHAnsi" w:cstheme="majorHAnsi"/>
          <w:b/>
          <w:bCs/>
          <w:color w:val="000000"/>
          <w:sz w:val="22"/>
          <w:szCs w:val="22"/>
          <w:u w:val="single"/>
        </w:rPr>
      </w:pPr>
      <w:r w:rsidRPr="00BF60F1">
        <w:rPr>
          <w:rFonts w:asciiTheme="majorHAnsi" w:hAnsiTheme="majorHAnsi" w:cstheme="majorHAnsi"/>
          <w:b/>
          <w:bCs/>
          <w:color w:val="000000"/>
          <w:sz w:val="22"/>
          <w:szCs w:val="22"/>
          <w:u w:val="single"/>
        </w:rPr>
        <w:lastRenderedPageBreak/>
        <w:t>List of hazards</w:t>
      </w:r>
    </w:p>
    <w:tbl>
      <w:tblPr>
        <w:tblStyle w:val="TableGrid"/>
        <w:tblW w:w="11058" w:type="dxa"/>
        <w:tblInd w:w="-998" w:type="dxa"/>
        <w:tblLook w:val="04A0" w:firstRow="1" w:lastRow="0" w:firstColumn="1" w:lastColumn="0" w:noHBand="0" w:noVBand="1"/>
      </w:tblPr>
      <w:tblGrid>
        <w:gridCol w:w="3687"/>
        <w:gridCol w:w="3684"/>
        <w:gridCol w:w="3687"/>
      </w:tblGrid>
      <w:tr w:rsidR="00316095" w:rsidRPr="00AA73B1" w14:paraId="03D03D65" w14:textId="77777777" w:rsidTr="0018674F">
        <w:trPr>
          <w:trHeight w:val="2268"/>
        </w:trPr>
        <w:tc>
          <w:tcPr>
            <w:tcW w:w="3687" w:type="dxa"/>
            <w:vAlign w:val="center"/>
          </w:tcPr>
          <w:p w14:paraId="3603733E"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Unprecedented precipitation causing Eden Estuary flooding</w:t>
            </w:r>
          </w:p>
          <w:p w14:paraId="4B5E85DD" w14:textId="372A61DD"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the Eden Estuary and no Disaster Risk Reduction Token get a Hazard (T2, T3, T4, T5, T6)</w:t>
            </w:r>
          </w:p>
        </w:tc>
        <w:tc>
          <w:tcPr>
            <w:tcW w:w="3684" w:type="dxa"/>
            <w:vAlign w:val="center"/>
          </w:tcPr>
          <w:p w14:paraId="1CF959C2"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Increase in tourism</w:t>
            </w:r>
          </w:p>
          <w:p w14:paraId="04424B9A" w14:textId="6FF938F1"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town and no Tourism Development Token get a Hazard (T1, T2, T6, T7, T8)</w:t>
            </w:r>
          </w:p>
        </w:tc>
        <w:tc>
          <w:tcPr>
            <w:tcW w:w="3687" w:type="dxa"/>
            <w:vAlign w:val="center"/>
          </w:tcPr>
          <w:p w14:paraId="0183C997"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Lack of tourism management in protected areas</w:t>
            </w:r>
          </w:p>
          <w:p w14:paraId="7E5AFE07" w14:textId="470A77B3"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forest and no Tourism Development Token get a Hazard (T3, T5, T6, T7)</w:t>
            </w:r>
          </w:p>
        </w:tc>
      </w:tr>
      <w:tr w:rsidR="00316095" w:rsidRPr="00AA73B1" w14:paraId="539B91DF" w14:textId="77777777" w:rsidTr="0018674F">
        <w:trPr>
          <w:trHeight w:val="2268"/>
        </w:trPr>
        <w:tc>
          <w:tcPr>
            <w:tcW w:w="3687" w:type="dxa"/>
            <w:vAlign w:val="center"/>
          </w:tcPr>
          <w:p w14:paraId="16759179"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Flooding of roads</w:t>
            </w:r>
          </w:p>
          <w:p w14:paraId="66D00010" w14:textId="779EFB7F"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road infrastructures and no Disaster Risk Reduction Token get a Hazard (T1, T2, T4, T8)</w:t>
            </w:r>
          </w:p>
        </w:tc>
        <w:tc>
          <w:tcPr>
            <w:tcW w:w="3684" w:type="dxa"/>
            <w:vAlign w:val="center"/>
          </w:tcPr>
          <w:p w14:paraId="0108776C"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Tensions between locals and tourists</w:t>
            </w:r>
          </w:p>
          <w:p w14:paraId="549F64BD" w14:textId="29231F70"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town and a Tourism Development Token get a Hazard (T1, T2, T6, T7, T8)</w:t>
            </w:r>
          </w:p>
        </w:tc>
        <w:tc>
          <w:tcPr>
            <w:tcW w:w="3687" w:type="dxa"/>
            <w:vAlign w:val="center"/>
          </w:tcPr>
          <w:p w14:paraId="74FFE800"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Unregulated agricultural development</w:t>
            </w:r>
          </w:p>
          <w:p w14:paraId="01E89B54" w14:textId="4379DF88"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forest and an Agricultural Development Token get a Hazard (T3, T5, T6, T7)</w:t>
            </w:r>
          </w:p>
        </w:tc>
      </w:tr>
      <w:tr w:rsidR="00316095" w:rsidRPr="00AA73B1" w14:paraId="346B7872" w14:textId="77777777" w:rsidTr="0018674F">
        <w:trPr>
          <w:trHeight w:val="2268"/>
        </w:trPr>
        <w:tc>
          <w:tcPr>
            <w:tcW w:w="3687" w:type="dxa"/>
            <w:vAlign w:val="center"/>
          </w:tcPr>
          <w:p w14:paraId="61A618DB"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Flooding in towns</w:t>
            </w:r>
          </w:p>
          <w:p w14:paraId="1238063D" w14:textId="35814810"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town and no Disaster Risk Reduction Token get a Hazard (T1, T2, T6, T7, T8)</w:t>
            </w:r>
          </w:p>
        </w:tc>
        <w:tc>
          <w:tcPr>
            <w:tcW w:w="3684" w:type="dxa"/>
            <w:vAlign w:val="center"/>
          </w:tcPr>
          <w:p w14:paraId="465EA231"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Decrease in tourism puts the golfs at risk</w:t>
            </w:r>
          </w:p>
          <w:p w14:paraId="0A53FDB2" w14:textId="1735452A"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golf and no Tourism Development Token get a Hazard (T1, T4, T8)</w:t>
            </w:r>
          </w:p>
        </w:tc>
        <w:tc>
          <w:tcPr>
            <w:tcW w:w="3687" w:type="dxa"/>
            <w:vAlign w:val="center"/>
          </w:tcPr>
          <w:p w14:paraId="441AE257"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Freezing crops put farmers at risk</w:t>
            </w:r>
          </w:p>
          <w:p w14:paraId="53385D98" w14:textId="034C7FD5"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farm and no Agricultural Development Token get a Hazard (T1, T5, T6, T7)</w:t>
            </w:r>
          </w:p>
        </w:tc>
      </w:tr>
      <w:tr w:rsidR="00316095" w:rsidRPr="00AA73B1" w14:paraId="4DB374CA" w14:textId="77777777" w:rsidTr="0018674F">
        <w:trPr>
          <w:trHeight w:val="2268"/>
        </w:trPr>
        <w:tc>
          <w:tcPr>
            <w:tcW w:w="3687" w:type="dxa"/>
            <w:vAlign w:val="center"/>
          </w:tcPr>
          <w:p w14:paraId="327E1D7B"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Decrease in data on salmon population</w:t>
            </w:r>
          </w:p>
          <w:p w14:paraId="19F87A4B" w14:textId="341AE54C"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the Eden Estuary and no Tourism Development Token get a Hazard (T2, T3, T4, T5, T6)</w:t>
            </w:r>
          </w:p>
        </w:tc>
        <w:tc>
          <w:tcPr>
            <w:tcW w:w="3684" w:type="dxa"/>
            <w:vAlign w:val="center"/>
          </w:tcPr>
          <w:p w14:paraId="56C8A26C"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Road works causing traffic</w:t>
            </w:r>
          </w:p>
          <w:p w14:paraId="6C7850A8" w14:textId="4A28B85B"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road infrastructure and Tourism Development get a Hazard (T1, T2, T4, T8)</w:t>
            </w:r>
          </w:p>
        </w:tc>
        <w:tc>
          <w:tcPr>
            <w:tcW w:w="3687" w:type="dxa"/>
            <w:vAlign w:val="center"/>
          </w:tcPr>
          <w:p w14:paraId="1276AEA5"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Farms have experienced unprecedented flooding</w:t>
            </w:r>
          </w:p>
          <w:p w14:paraId="5EBB2CD3" w14:textId="6B86F967"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farm and no Disaster Risk Reduction Token get a Hazard (T1, T5, T6, T7)</w:t>
            </w:r>
          </w:p>
        </w:tc>
      </w:tr>
      <w:tr w:rsidR="00316095" w:rsidRPr="00AA73B1" w14:paraId="3CAC7446" w14:textId="77777777" w:rsidTr="0018674F">
        <w:trPr>
          <w:trHeight w:val="2268"/>
        </w:trPr>
        <w:tc>
          <w:tcPr>
            <w:tcW w:w="3687" w:type="dxa"/>
            <w:vAlign w:val="center"/>
          </w:tcPr>
          <w:p w14:paraId="3C6B3689"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Propagation of algae</w:t>
            </w:r>
          </w:p>
          <w:p w14:paraId="5855800B" w14:textId="77CF5B17" w:rsidR="00316095" w:rsidRPr="00AA73B1" w:rsidRDefault="00316095" w:rsidP="00316095">
            <w:pPr>
              <w:pStyle w:val="NormalWeb"/>
              <w:rPr>
                <w:rFonts w:asciiTheme="majorHAnsi" w:hAnsiTheme="majorHAnsi" w:cstheme="majorHAnsi"/>
                <w:color w:val="000000"/>
              </w:rPr>
            </w:pPr>
            <w:r w:rsidRPr="00AA73B1">
              <w:rPr>
                <w:rFonts w:asciiTheme="majorHAnsi" w:hAnsiTheme="majorHAnsi" w:cstheme="majorHAnsi"/>
                <w:color w:val="000000"/>
              </w:rPr>
              <w:t>All tiles with Eden River and no Conservation Program Token get a Hazard (T2, T5, T6)</w:t>
            </w:r>
          </w:p>
        </w:tc>
        <w:tc>
          <w:tcPr>
            <w:tcW w:w="3684" w:type="dxa"/>
            <w:vAlign w:val="center"/>
          </w:tcPr>
          <w:p w14:paraId="3BCC6AAD"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Forest deforestation project</w:t>
            </w:r>
          </w:p>
          <w:p w14:paraId="631E1DBB" w14:textId="233BDA0C"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forest and no Conservation Program Token get a Hazard (T3, T5, T6, T7)</w:t>
            </w:r>
          </w:p>
        </w:tc>
        <w:tc>
          <w:tcPr>
            <w:tcW w:w="3687" w:type="dxa"/>
            <w:vAlign w:val="center"/>
          </w:tcPr>
          <w:p w14:paraId="7F9ED5D5"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Complaints from farmers of tourists walking in fields</w:t>
            </w:r>
          </w:p>
          <w:p w14:paraId="156772D1" w14:textId="68E670EC"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farm and a Tourism Development Token get a Hazard (T1, T5, T6, T7)</w:t>
            </w:r>
          </w:p>
        </w:tc>
      </w:tr>
      <w:tr w:rsidR="00316095" w:rsidRPr="00AA73B1" w14:paraId="0A071275" w14:textId="77777777" w:rsidTr="0018674F">
        <w:trPr>
          <w:trHeight w:val="2268"/>
        </w:trPr>
        <w:tc>
          <w:tcPr>
            <w:tcW w:w="3687" w:type="dxa"/>
            <w:vAlign w:val="center"/>
          </w:tcPr>
          <w:p w14:paraId="372BD625"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lastRenderedPageBreak/>
              <w:t>Golf competition attracting international tourists</w:t>
            </w:r>
          </w:p>
          <w:p w14:paraId="03AEE8EA" w14:textId="06DB5846" w:rsidR="00316095" w:rsidRPr="00AA73B1" w:rsidRDefault="00316095" w:rsidP="00316095">
            <w:pPr>
              <w:pStyle w:val="NormalWeb"/>
              <w:rPr>
                <w:rFonts w:asciiTheme="majorHAnsi" w:hAnsiTheme="majorHAnsi" w:cstheme="majorHAnsi"/>
                <w:color w:val="000000"/>
              </w:rPr>
            </w:pPr>
            <w:r w:rsidRPr="00AA73B1">
              <w:rPr>
                <w:rFonts w:asciiTheme="majorHAnsi" w:hAnsiTheme="majorHAnsi" w:cstheme="majorHAnsi"/>
                <w:color w:val="000000"/>
              </w:rPr>
              <w:t>All tiles with road infrastructure and no Tourism Development Token get a Hazard (T1, T2, T4, T8)</w:t>
            </w:r>
          </w:p>
        </w:tc>
        <w:tc>
          <w:tcPr>
            <w:tcW w:w="3684" w:type="dxa"/>
            <w:vAlign w:val="center"/>
          </w:tcPr>
          <w:p w14:paraId="2270D719"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Heat waves causing wild fires</w:t>
            </w:r>
          </w:p>
          <w:p w14:paraId="682A0C55" w14:textId="27D629BB"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forest and no Disaster Risk Reduction Token get a Hazard (T3, T5, T6, T7)</w:t>
            </w:r>
          </w:p>
        </w:tc>
        <w:tc>
          <w:tcPr>
            <w:tcW w:w="3687" w:type="dxa"/>
            <w:vAlign w:val="center"/>
          </w:tcPr>
          <w:p w14:paraId="0EB8BCBA" w14:textId="77777777" w:rsidR="00316095" w:rsidRPr="00AA73B1" w:rsidRDefault="00316095" w:rsidP="00316095">
            <w:pPr>
              <w:pStyle w:val="NormalWeb"/>
              <w:rPr>
                <w:rFonts w:asciiTheme="majorHAnsi" w:hAnsiTheme="majorHAnsi" w:cstheme="majorHAnsi"/>
                <w:b/>
                <w:bCs/>
                <w:color w:val="000000"/>
              </w:rPr>
            </w:pPr>
            <w:r w:rsidRPr="00AA73B1">
              <w:rPr>
                <w:rFonts w:asciiTheme="majorHAnsi" w:hAnsiTheme="majorHAnsi" w:cstheme="majorHAnsi"/>
                <w:b/>
                <w:bCs/>
                <w:color w:val="000000"/>
              </w:rPr>
              <w:t>Increase in tourists at the caravan parks</w:t>
            </w:r>
          </w:p>
          <w:p w14:paraId="302802FB" w14:textId="5E0BBC87" w:rsidR="00316095" w:rsidRPr="00AA73B1" w:rsidRDefault="00316095" w:rsidP="00C86BAC">
            <w:pPr>
              <w:pStyle w:val="NormalWeb"/>
              <w:rPr>
                <w:rFonts w:asciiTheme="majorHAnsi" w:hAnsiTheme="majorHAnsi" w:cstheme="majorHAnsi"/>
                <w:color w:val="000000"/>
              </w:rPr>
            </w:pPr>
            <w:r w:rsidRPr="00AA73B1">
              <w:rPr>
                <w:rFonts w:asciiTheme="majorHAnsi" w:hAnsiTheme="majorHAnsi" w:cstheme="majorHAnsi"/>
                <w:color w:val="000000"/>
              </w:rPr>
              <w:t>All tiles with a caravan park and no Tourism Development Token get a Hazard (T5, T8)</w:t>
            </w:r>
          </w:p>
        </w:tc>
      </w:tr>
    </w:tbl>
    <w:p w14:paraId="577E076F" w14:textId="414CDA39" w:rsidR="0018674F" w:rsidRPr="00AA73B1" w:rsidRDefault="0018674F">
      <w:pPr>
        <w:rPr>
          <w:rFonts w:asciiTheme="majorHAnsi" w:hAnsiTheme="majorHAnsi" w:cstheme="majorHAnsi"/>
        </w:rPr>
      </w:pPr>
    </w:p>
    <w:tbl>
      <w:tblPr>
        <w:tblStyle w:val="TableGrid"/>
        <w:tblpPr w:leftFromText="180" w:rightFromText="180" w:vertAnchor="text" w:horzAnchor="margin" w:tblpXSpec="center" w:tblpY="-25"/>
        <w:tblW w:w="10981" w:type="dxa"/>
        <w:tblLook w:val="04A0" w:firstRow="1" w:lastRow="0" w:firstColumn="1" w:lastColumn="0" w:noHBand="0" w:noVBand="1"/>
      </w:tblPr>
      <w:tblGrid>
        <w:gridCol w:w="3660"/>
        <w:gridCol w:w="3660"/>
        <w:gridCol w:w="3661"/>
      </w:tblGrid>
      <w:tr w:rsidR="0018674F" w:rsidRPr="00AA73B1" w14:paraId="4B421A8E" w14:textId="77777777" w:rsidTr="0018674F">
        <w:trPr>
          <w:trHeight w:val="2355"/>
        </w:trPr>
        <w:tc>
          <w:tcPr>
            <w:tcW w:w="3660" w:type="dxa"/>
            <w:vAlign w:val="center"/>
          </w:tcPr>
          <w:p w14:paraId="11E417D0"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Unauthorised Tourist spotted next to the Royal Air Force</w:t>
            </w:r>
          </w:p>
          <w:p w14:paraId="76725130"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the Royal Air Force and Tourism Development Token get a Hazard (T2, T3)</w:t>
            </w:r>
          </w:p>
        </w:tc>
        <w:tc>
          <w:tcPr>
            <w:tcW w:w="3660" w:type="dxa"/>
            <w:vAlign w:val="center"/>
          </w:tcPr>
          <w:p w14:paraId="1AA19B58"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St Andrews Golf Links experiencing erosion</w:t>
            </w:r>
          </w:p>
          <w:p w14:paraId="44D15104"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If St Andrews Golf Link does not have a Conservation Program Token it gets a Hazard (T4)</w:t>
            </w:r>
          </w:p>
        </w:tc>
        <w:tc>
          <w:tcPr>
            <w:tcW w:w="3661" w:type="dxa"/>
            <w:vAlign w:val="center"/>
          </w:tcPr>
          <w:p w14:paraId="2D1DDC53"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Farmers are experiencing difficulties using public roads</w:t>
            </w:r>
          </w:p>
          <w:p w14:paraId="6D9A15C5"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road infrastructure and no Agricultural Development Token get a Hazard (T1, T2, T4, T8)</w:t>
            </w:r>
          </w:p>
        </w:tc>
      </w:tr>
      <w:tr w:rsidR="0018674F" w:rsidRPr="00AA73B1" w14:paraId="14D90C1A" w14:textId="77777777" w:rsidTr="0018674F">
        <w:trPr>
          <w:trHeight w:val="2355"/>
        </w:trPr>
        <w:tc>
          <w:tcPr>
            <w:tcW w:w="3660" w:type="dxa"/>
            <w:vAlign w:val="center"/>
          </w:tcPr>
          <w:p w14:paraId="42019A52"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aquaculture causing Seal population decrease</w:t>
            </w:r>
          </w:p>
          <w:p w14:paraId="528A025F"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the Eden Estuary and Agricultural Development Token get a Hazard (T2, T3, T4, T5, T6)</w:t>
            </w:r>
          </w:p>
        </w:tc>
        <w:tc>
          <w:tcPr>
            <w:tcW w:w="3660" w:type="dxa"/>
            <w:vAlign w:val="center"/>
          </w:tcPr>
          <w:p w14:paraId="1389D466"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Lack of visitors causes trains to function almost empty</w:t>
            </w:r>
          </w:p>
          <w:p w14:paraId="29A61763"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the railway and no Tourism Development Token get a Hazard (T1, T2)</w:t>
            </w:r>
          </w:p>
        </w:tc>
        <w:tc>
          <w:tcPr>
            <w:tcW w:w="3661" w:type="dxa"/>
            <w:vAlign w:val="center"/>
          </w:tcPr>
          <w:p w14:paraId="63DBEBA2"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Farms have experienced a great yield</w:t>
            </w:r>
          </w:p>
          <w:p w14:paraId="06EB8850"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a farm and no Agricultural Development Token get a Hazard (T1, T5, T6, T7)</w:t>
            </w:r>
          </w:p>
        </w:tc>
      </w:tr>
      <w:tr w:rsidR="0018674F" w:rsidRPr="00AA73B1" w14:paraId="47C605A3" w14:textId="77777777" w:rsidTr="0018674F">
        <w:trPr>
          <w:trHeight w:val="2355"/>
        </w:trPr>
        <w:tc>
          <w:tcPr>
            <w:tcW w:w="3660" w:type="dxa"/>
            <w:vAlign w:val="center"/>
          </w:tcPr>
          <w:p w14:paraId="65B20D45"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Salt Marshes put at risk by agricultural practices</w:t>
            </w:r>
          </w:p>
          <w:p w14:paraId="7AB4095F"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the Eden Estuary and an Agricultural Development Token get a Hazard (T2, T3, T4, T5, T6)</w:t>
            </w:r>
          </w:p>
        </w:tc>
        <w:tc>
          <w:tcPr>
            <w:tcW w:w="3660" w:type="dxa"/>
            <w:vAlign w:val="center"/>
          </w:tcPr>
          <w:p w14:paraId="67D884A2"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Unsustainable golf practices</w:t>
            </w:r>
          </w:p>
          <w:p w14:paraId="78653641"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a golf and no Conservation Program Token get a Hazard (T1, T4, T8)</w:t>
            </w:r>
          </w:p>
        </w:tc>
        <w:tc>
          <w:tcPr>
            <w:tcW w:w="3661" w:type="dxa"/>
            <w:vAlign w:val="center"/>
          </w:tcPr>
          <w:p w14:paraId="5DDF6208" w14:textId="77777777" w:rsidR="0018674F" w:rsidRPr="00AA73B1" w:rsidRDefault="0018674F" w:rsidP="0018674F">
            <w:pPr>
              <w:pStyle w:val="NormalWeb"/>
              <w:rPr>
                <w:rFonts w:asciiTheme="majorHAnsi" w:hAnsiTheme="majorHAnsi" w:cstheme="majorHAnsi"/>
                <w:b/>
                <w:bCs/>
                <w:color w:val="000000"/>
              </w:rPr>
            </w:pPr>
            <w:r w:rsidRPr="00AA73B1">
              <w:rPr>
                <w:rFonts w:asciiTheme="majorHAnsi" w:hAnsiTheme="majorHAnsi" w:cstheme="majorHAnsi"/>
                <w:b/>
                <w:bCs/>
                <w:color w:val="000000"/>
              </w:rPr>
              <w:t>Unsustainable farming practices</w:t>
            </w:r>
          </w:p>
          <w:p w14:paraId="5DC0C803" w14:textId="77777777" w:rsidR="0018674F" w:rsidRPr="00AA73B1" w:rsidRDefault="0018674F" w:rsidP="0018674F">
            <w:pPr>
              <w:pStyle w:val="NormalWeb"/>
              <w:rPr>
                <w:rFonts w:asciiTheme="majorHAnsi" w:hAnsiTheme="majorHAnsi" w:cstheme="majorHAnsi"/>
                <w:color w:val="000000"/>
              </w:rPr>
            </w:pPr>
            <w:r w:rsidRPr="00AA73B1">
              <w:rPr>
                <w:rFonts w:asciiTheme="majorHAnsi" w:hAnsiTheme="majorHAnsi" w:cstheme="majorHAnsi"/>
                <w:color w:val="000000"/>
              </w:rPr>
              <w:t>All tiles with a farm and no Conservation Development Token get a Hazard (T1, T5, T6, T7)</w:t>
            </w:r>
          </w:p>
        </w:tc>
      </w:tr>
    </w:tbl>
    <w:p w14:paraId="7D3392BE" w14:textId="69001E9C" w:rsidR="00582E9F" w:rsidRPr="00582E9F" w:rsidRDefault="0018674F" w:rsidP="00582E9F">
      <w:pPr>
        <w:rPr>
          <w:rFonts w:asciiTheme="majorHAnsi" w:hAnsiTheme="majorHAnsi" w:cstheme="majorHAnsi"/>
        </w:rPr>
      </w:pPr>
      <w:r w:rsidRPr="00AA73B1">
        <w:rPr>
          <w:rFonts w:asciiTheme="majorHAnsi" w:hAnsiTheme="majorHAnsi" w:cstheme="majorHAnsi"/>
        </w:rPr>
        <w:lastRenderedPageBreak/>
        <w:br w:type="page"/>
      </w:r>
      <w:r w:rsidR="00792491" w:rsidRPr="00AA73B1">
        <w:rPr>
          <w:rFonts w:asciiTheme="majorHAnsi" w:hAnsiTheme="majorHAnsi" w:cstheme="majorHAnsi"/>
          <w:noProof/>
        </w:rPr>
        <w:drawing>
          <wp:anchor distT="0" distB="0" distL="114300" distR="114300" simplePos="0" relativeHeight="251669504" behindDoc="0" locked="0" layoutInCell="1" allowOverlap="1" wp14:anchorId="55FE216C" wp14:editId="42484612">
            <wp:simplePos x="0" y="0"/>
            <wp:positionH relativeFrom="column">
              <wp:posOffset>-2490470</wp:posOffset>
            </wp:positionH>
            <wp:positionV relativeFrom="page">
              <wp:posOffset>1566545</wp:posOffset>
            </wp:positionV>
            <wp:extent cx="10694670" cy="7561580"/>
            <wp:effectExtent l="4445" t="0" r="3175" b="3175"/>
            <wp:wrapSquare wrapText="bothSides"/>
            <wp:docPr id="1889836237" name="Picture 14" descr="A map of different colored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36237" name="Picture 14" descr="A map of different colored triangle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0694670" cy="7561580"/>
                    </a:xfrm>
                    <a:prstGeom prst="rect">
                      <a:avLst/>
                    </a:prstGeom>
                  </pic:spPr>
                </pic:pic>
              </a:graphicData>
            </a:graphic>
            <wp14:sizeRelH relativeFrom="page">
              <wp14:pctWidth>0</wp14:pctWidth>
            </wp14:sizeRelH>
            <wp14:sizeRelV relativeFrom="page">
              <wp14:pctHeight>0</wp14:pctHeight>
            </wp14:sizeRelV>
          </wp:anchor>
        </w:drawing>
      </w:r>
    </w:p>
    <w:p w14:paraId="6CCE2439" w14:textId="43EC85BC" w:rsidR="000905BB" w:rsidRPr="00582E9F" w:rsidRDefault="00582E9F" w:rsidP="00582E9F">
      <w:pPr>
        <w:rPr>
          <w:rFonts w:asciiTheme="majorHAnsi" w:hAnsiTheme="majorHAnsi" w:cstheme="majorHAnsi"/>
          <w:b/>
          <w:bCs/>
          <w:sz w:val="32"/>
          <w:szCs w:val="32"/>
          <w:u w:val="single"/>
        </w:rPr>
      </w:pPr>
      <w:r w:rsidRPr="00BF60F1">
        <w:rPr>
          <w:noProof/>
        </w:rPr>
        <w:lastRenderedPageBreak/>
        <w:drawing>
          <wp:anchor distT="0" distB="0" distL="114300" distR="114300" simplePos="0" relativeHeight="251672576" behindDoc="1" locked="0" layoutInCell="1" allowOverlap="1" wp14:anchorId="27F85F1A" wp14:editId="0179B35E">
            <wp:simplePos x="0" y="0"/>
            <wp:positionH relativeFrom="column">
              <wp:posOffset>814070</wp:posOffset>
            </wp:positionH>
            <wp:positionV relativeFrom="page">
              <wp:posOffset>4744085</wp:posOffset>
            </wp:positionV>
            <wp:extent cx="4154170" cy="6765925"/>
            <wp:effectExtent l="2222" t="0" r="953" b="952"/>
            <wp:wrapTight wrapText="bothSides">
              <wp:wrapPolygon edited="0">
                <wp:start x="21588" y="-7"/>
                <wp:lineTo x="61" y="-7"/>
                <wp:lineTo x="61" y="21562"/>
                <wp:lineTo x="21588" y="21562"/>
                <wp:lineTo x="21588" y="-7"/>
              </wp:wrapPolygon>
            </wp:wrapTight>
            <wp:docPr id="955784688" name="Picture 2" descr="A colorful squares with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84688" name="Picture 2" descr="A colorful squares with symbol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4154170" cy="67659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7"/>
        <w:tblW w:w="9147" w:type="dxa"/>
        <w:tblLook w:val="04A0" w:firstRow="1" w:lastRow="0" w:firstColumn="1" w:lastColumn="0" w:noHBand="0" w:noVBand="1"/>
      </w:tblPr>
      <w:tblGrid>
        <w:gridCol w:w="9147"/>
      </w:tblGrid>
      <w:tr w:rsidR="00582E9F" w:rsidRPr="00AA73B1" w14:paraId="5C8579D3" w14:textId="77777777" w:rsidTr="00582E9F">
        <w:trPr>
          <w:trHeight w:val="6580"/>
        </w:trPr>
        <w:tc>
          <w:tcPr>
            <w:tcW w:w="9147" w:type="dxa"/>
            <w:vAlign w:val="center"/>
          </w:tcPr>
          <w:p w14:paraId="71484776" w14:textId="77777777" w:rsidR="00582E9F" w:rsidRDefault="00582E9F" w:rsidP="00582E9F">
            <w:pPr>
              <w:pStyle w:val="ListParagraph"/>
              <w:ind w:left="0"/>
              <w:rPr>
                <w:rFonts w:asciiTheme="majorHAnsi" w:hAnsiTheme="majorHAnsi" w:cstheme="majorHAnsi"/>
                <w:b/>
                <w:bCs/>
                <w:color w:val="000000" w:themeColor="text1"/>
                <w:sz w:val="21"/>
                <w:szCs w:val="21"/>
              </w:rPr>
            </w:pPr>
          </w:p>
          <w:p w14:paraId="7A2401A4" w14:textId="72062863" w:rsidR="00582E9F" w:rsidRPr="00AA73B1" w:rsidRDefault="00582E9F" w:rsidP="00582E9F">
            <w:pPr>
              <w:pStyle w:val="ListParagraph"/>
              <w:ind w:left="0"/>
              <w:rPr>
                <w:rFonts w:asciiTheme="majorHAnsi" w:hAnsiTheme="majorHAnsi" w:cstheme="majorHAnsi"/>
                <w:b/>
                <w:bCs/>
                <w:color w:val="000000" w:themeColor="text1"/>
                <w:sz w:val="21"/>
                <w:szCs w:val="21"/>
              </w:rPr>
            </w:pPr>
            <w:r w:rsidRPr="00AA73B1">
              <w:rPr>
                <w:rFonts w:asciiTheme="majorHAnsi" w:hAnsiTheme="majorHAnsi" w:cstheme="majorHAnsi"/>
                <w:b/>
                <w:bCs/>
                <w:color w:val="000000" w:themeColor="text1"/>
                <w:sz w:val="21"/>
                <w:szCs w:val="21"/>
              </w:rPr>
              <w:t>TYPES OF TOKENS</w:t>
            </w:r>
          </w:p>
          <w:p w14:paraId="525FD881" w14:textId="77777777" w:rsidR="00582E9F" w:rsidRPr="00AA73B1" w:rsidRDefault="00582E9F" w:rsidP="00582E9F">
            <w:pPr>
              <w:pStyle w:val="ListParagraph"/>
              <w:ind w:left="0"/>
              <w:rPr>
                <w:rFonts w:asciiTheme="majorHAnsi" w:hAnsiTheme="majorHAnsi" w:cstheme="majorHAnsi"/>
                <w:b/>
                <w:bCs/>
                <w:color w:val="70AD47" w:themeColor="accent6"/>
                <w:sz w:val="21"/>
                <w:szCs w:val="21"/>
              </w:rPr>
            </w:pPr>
          </w:p>
          <w:p w14:paraId="4201A44E" w14:textId="77777777" w:rsidR="00582E9F" w:rsidRPr="00AA73B1" w:rsidRDefault="00582E9F" w:rsidP="00582E9F">
            <w:pPr>
              <w:pStyle w:val="ListParagraph"/>
              <w:ind w:left="0"/>
              <w:rPr>
                <w:rFonts w:asciiTheme="majorHAnsi" w:hAnsiTheme="majorHAnsi" w:cstheme="majorHAnsi"/>
                <w:b/>
                <w:bCs/>
                <w:color w:val="70AD47" w:themeColor="accent6"/>
                <w:sz w:val="21"/>
                <w:szCs w:val="21"/>
              </w:rPr>
            </w:pPr>
            <w:r w:rsidRPr="00AA73B1">
              <w:rPr>
                <w:rFonts w:asciiTheme="majorHAnsi" w:hAnsiTheme="majorHAnsi" w:cstheme="majorHAnsi"/>
                <w:b/>
                <w:bCs/>
                <w:color w:val="70AD47" w:themeColor="accent6"/>
                <w:sz w:val="21"/>
                <w:szCs w:val="21"/>
              </w:rPr>
              <w:t>Conservation Program</w:t>
            </w:r>
          </w:p>
          <w:p w14:paraId="54091D33" w14:textId="77777777" w:rsidR="00582E9F" w:rsidRPr="00AA73B1" w:rsidRDefault="00582E9F" w:rsidP="00582E9F">
            <w:pPr>
              <w:pStyle w:val="ListParagraph"/>
              <w:ind w:left="0"/>
              <w:rPr>
                <w:rFonts w:asciiTheme="majorHAnsi" w:hAnsiTheme="majorHAnsi" w:cstheme="majorHAnsi"/>
                <w:sz w:val="21"/>
                <w:szCs w:val="21"/>
              </w:rPr>
            </w:pPr>
            <w:r w:rsidRPr="00AA73B1">
              <w:rPr>
                <w:rFonts w:asciiTheme="majorHAnsi" w:hAnsiTheme="majorHAnsi" w:cstheme="majorHAnsi"/>
                <w:sz w:val="21"/>
                <w:szCs w:val="21"/>
              </w:rPr>
              <w:t>This token enables to protect and preserve the surrounding nature and biodiversity. Such programs make the area more resilient to environmental hazards. Those might compete with social and economic factors.</w:t>
            </w:r>
          </w:p>
          <w:p w14:paraId="7CB217B3" w14:textId="77777777" w:rsidR="00582E9F" w:rsidRPr="00AA73B1" w:rsidRDefault="00582E9F" w:rsidP="00582E9F">
            <w:pPr>
              <w:pStyle w:val="ListParagraph"/>
              <w:ind w:left="0"/>
              <w:rPr>
                <w:rFonts w:asciiTheme="majorHAnsi" w:hAnsiTheme="majorHAnsi" w:cstheme="majorHAnsi"/>
                <w:sz w:val="21"/>
                <w:szCs w:val="21"/>
              </w:rPr>
            </w:pPr>
          </w:p>
          <w:p w14:paraId="574416A0" w14:textId="77777777" w:rsidR="00582E9F" w:rsidRPr="00AA73B1" w:rsidRDefault="00582E9F" w:rsidP="00582E9F">
            <w:pPr>
              <w:pStyle w:val="ListParagraph"/>
              <w:ind w:left="0"/>
              <w:rPr>
                <w:rFonts w:asciiTheme="majorHAnsi" w:hAnsiTheme="majorHAnsi" w:cstheme="majorHAnsi"/>
                <w:b/>
                <w:bCs/>
                <w:color w:val="FFC000" w:themeColor="accent4"/>
                <w:sz w:val="21"/>
                <w:szCs w:val="21"/>
              </w:rPr>
            </w:pPr>
            <w:r w:rsidRPr="00AA73B1">
              <w:rPr>
                <w:rFonts w:asciiTheme="majorHAnsi" w:hAnsiTheme="majorHAnsi" w:cstheme="majorHAnsi"/>
                <w:b/>
                <w:bCs/>
                <w:color w:val="FFC000" w:themeColor="accent4"/>
                <w:sz w:val="21"/>
                <w:szCs w:val="21"/>
              </w:rPr>
              <w:t>Agricultural Development</w:t>
            </w:r>
          </w:p>
          <w:p w14:paraId="6A24E7D7" w14:textId="77777777" w:rsidR="00582E9F" w:rsidRPr="00AA73B1" w:rsidRDefault="00582E9F" w:rsidP="00582E9F">
            <w:pPr>
              <w:pStyle w:val="ListParagraph"/>
              <w:ind w:left="0"/>
              <w:rPr>
                <w:rFonts w:asciiTheme="majorHAnsi" w:hAnsiTheme="majorHAnsi" w:cstheme="majorHAnsi"/>
                <w:sz w:val="21"/>
                <w:szCs w:val="21"/>
              </w:rPr>
            </w:pPr>
            <w:r w:rsidRPr="00AA73B1">
              <w:rPr>
                <w:rFonts w:asciiTheme="majorHAnsi" w:hAnsiTheme="majorHAnsi" w:cstheme="majorHAnsi"/>
                <w:sz w:val="21"/>
                <w:szCs w:val="21"/>
              </w:rPr>
              <w:t>This token enables to develop the agricultural sector in the area, enhancing economic development and guaranteeing good work conditions for farmers. However, this could bring further stress on the environment.</w:t>
            </w:r>
          </w:p>
          <w:p w14:paraId="24DF1CA4" w14:textId="77777777" w:rsidR="00582E9F" w:rsidRPr="00AA73B1" w:rsidRDefault="00582E9F" w:rsidP="00582E9F">
            <w:pPr>
              <w:pStyle w:val="ListParagraph"/>
              <w:ind w:left="0"/>
              <w:rPr>
                <w:rFonts w:asciiTheme="majorHAnsi" w:hAnsiTheme="majorHAnsi" w:cstheme="majorHAnsi"/>
                <w:sz w:val="21"/>
                <w:szCs w:val="21"/>
              </w:rPr>
            </w:pPr>
          </w:p>
          <w:p w14:paraId="1E5A8AE2" w14:textId="77777777" w:rsidR="00582E9F" w:rsidRPr="00AA73B1" w:rsidRDefault="00582E9F" w:rsidP="00582E9F">
            <w:pPr>
              <w:pStyle w:val="ListParagraph"/>
              <w:ind w:left="0"/>
              <w:rPr>
                <w:rFonts w:asciiTheme="majorHAnsi" w:hAnsiTheme="majorHAnsi" w:cstheme="majorHAnsi"/>
                <w:b/>
                <w:bCs/>
                <w:color w:val="4472C4" w:themeColor="accent1"/>
                <w:sz w:val="21"/>
                <w:szCs w:val="21"/>
              </w:rPr>
            </w:pPr>
            <w:r w:rsidRPr="00AA73B1">
              <w:rPr>
                <w:rFonts w:asciiTheme="majorHAnsi" w:hAnsiTheme="majorHAnsi" w:cstheme="majorHAnsi"/>
                <w:b/>
                <w:bCs/>
                <w:color w:val="4472C4" w:themeColor="accent1"/>
                <w:sz w:val="21"/>
                <w:szCs w:val="21"/>
              </w:rPr>
              <w:t>Tourism development</w:t>
            </w:r>
          </w:p>
          <w:p w14:paraId="128EC8A3" w14:textId="77777777" w:rsidR="00582E9F" w:rsidRPr="00AA73B1" w:rsidRDefault="00582E9F" w:rsidP="00582E9F">
            <w:pPr>
              <w:pStyle w:val="ListParagraph"/>
              <w:ind w:left="0"/>
              <w:rPr>
                <w:rFonts w:asciiTheme="majorHAnsi" w:hAnsiTheme="majorHAnsi" w:cstheme="majorHAnsi"/>
                <w:sz w:val="21"/>
                <w:szCs w:val="21"/>
              </w:rPr>
            </w:pPr>
            <w:r w:rsidRPr="00AA73B1">
              <w:rPr>
                <w:rFonts w:asciiTheme="majorHAnsi" w:hAnsiTheme="majorHAnsi" w:cstheme="majorHAnsi"/>
                <w:sz w:val="21"/>
                <w:szCs w:val="21"/>
              </w:rPr>
              <w:t>This token aims to develop the tourism sector in the area. This benefits the community and the economy. Nevertheless, this can be a double-edge knife and could create environmental and social stresses.</w:t>
            </w:r>
          </w:p>
          <w:p w14:paraId="0AB3C21A" w14:textId="77777777" w:rsidR="00582E9F" w:rsidRPr="00AA73B1" w:rsidRDefault="00582E9F" w:rsidP="00582E9F">
            <w:pPr>
              <w:pStyle w:val="ListParagraph"/>
              <w:ind w:left="0"/>
              <w:rPr>
                <w:rFonts w:asciiTheme="majorHAnsi" w:hAnsiTheme="majorHAnsi" w:cstheme="majorHAnsi"/>
                <w:sz w:val="21"/>
                <w:szCs w:val="21"/>
              </w:rPr>
            </w:pPr>
          </w:p>
          <w:p w14:paraId="2D2A0B5B" w14:textId="77777777" w:rsidR="00582E9F" w:rsidRPr="00AA73B1" w:rsidRDefault="00582E9F" w:rsidP="00582E9F">
            <w:pPr>
              <w:pStyle w:val="ListParagraph"/>
              <w:ind w:left="0"/>
              <w:rPr>
                <w:rFonts w:asciiTheme="majorHAnsi" w:hAnsiTheme="majorHAnsi" w:cstheme="majorHAnsi"/>
                <w:b/>
                <w:bCs/>
                <w:color w:val="ED7D31" w:themeColor="accent2"/>
                <w:sz w:val="21"/>
                <w:szCs w:val="21"/>
              </w:rPr>
            </w:pPr>
            <w:r w:rsidRPr="00AA73B1">
              <w:rPr>
                <w:rFonts w:asciiTheme="majorHAnsi" w:hAnsiTheme="majorHAnsi" w:cstheme="majorHAnsi"/>
                <w:b/>
                <w:bCs/>
                <w:color w:val="ED7D31" w:themeColor="accent2"/>
                <w:sz w:val="21"/>
                <w:szCs w:val="21"/>
              </w:rPr>
              <w:t>Disaster Risk Reduction</w:t>
            </w:r>
          </w:p>
          <w:p w14:paraId="41026678" w14:textId="77777777" w:rsidR="00582E9F" w:rsidRPr="00AA73B1" w:rsidRDefault="00582E9F" w:rsidP="00582E9F">
            <w:pPr>
              <w:pStyle w:val="ListParagraph"/>
              <w:ind w:left="0"/>
              <w:rPr>
                <w:rFonts w:asciiTheme="majorHAnsi" w:hAnsiTheme="majorHAnsi" w:cstheme="majorHAnsi"/>
                <w:sz w:val="21"/>
                <w:szCs w:val="21"/>
              </w:rPr>
            </w:pPr>
            <w:r w:rsidRPr="00AA73B1">
              <w:rPr>
                <w:rFonts w:asciiTheme="majorHAnsi" w:hAnsiTheme="majorHAnsi" w:cstheme="majorHAnsi"/>
                <w:sz w:val="21"/>
                <w:szCs w:val="21"/>
              </w:rPr>
              <w:t>This token makes the area more resilient to social, economic, and environmental hazards. It enables to limit the damage caused by a hazard.</w:t>
            </w:r>
          </w:p>
          <w:p w14:paraId="1421DD37" w14:textId="77777777" w:rsidR="00582E9F" w:rsidRPr="00AA73B1" w:rsidRDefault="00582E9F" w:rsidP="00582E9F">
            <w:pPr>
              <w:pStyle w:val="ListParagraph"/>
              <w:ind w:left="0"/>
              <w:rPr>
                <w:rFonts w:asciiTheme="majorHAnsi" w:hAnsiTheme="majorHAnsi" w:cstheme="majorHAnsi"/>
                <w:sz w:val="21"/>
                <w:szCs w:val="21"/>
              </w:rPr>
            </w:pPr>
          </w:p>
          <w:p w14:paraId="723055BA" w14:textId="77777777" w:rsidR="00582E9F" w:rsidRPr="00AA73B1" w:rsidRDefault="00582E9F" w:rsidP="00582E9F">
            <w:pPr>
              <w:pStyle w:val="ListParagraph"/>
              <w:ind w:left="0"/>
              <w:rPr>
                <w:rFonts w:asciiTheme="majorHAnsi" w:hAnsiTheme="majorHAnsi" w:cstheme="majorHAnsi"/>
                <w:b/>
                <w:bCs/>
                <w:sz w:val="21"/>
                <w:szCs w:val="21"/>
              </w:rPr>
            </w:pPr>
            <w:r w:rsidRPr="00AA73B1">
              <w:rPr>
                <w:rFonts w:asciiTheme="majorHAnsi" w:hAnsiTheme="majorHAnsi" w:cstheme="majorHAnsi"/>
                <w:b/>
                <w:bCs/>
                <w:sz w:val="21"/>
                <w:szCs w:val="21"/>
              </w:rPr>
              <w:t>Disaster relief</w:t>
            </w:r>
          </w:p>
          <w:p w14:paraId="4355BD1A" w14:textId="77777777" w:rsidR="00582E9F" w:rsidRPr="00AA73B1" w:rsidRDefault="00582E9F" w:rsidP="00582E9F">
            <w:pPr>
              <w:pStyle w:val="ListParagraph"/>
              <w:ind w:left="0"/>
              <w:rPr>
                <w:rFonts w:asciiTheme="majorHAnsi" w:hAnsiTheme="majorHAnsi" w:cstheme="majorHAnsi"/>
                <w:sz w:val="21"/>
                <w:szCs w:val="21"/>
              </w:rPr>
            </w:pPr>
            <w:r w:rsidRPr="00AA73B1">
              <w:rPr>
                <w:rFonts w:asciiTheme="majorHAnsi" w:hAnsiTheme="majorHAnsi" w:cstheme="majorHAnsi"/>
                <w:sz w:val="21"/>
                <w:szCs w:val="21"/>
              </w:rPr>
              <w:t>Those tokens are special and enable to decrease the number of hazards per tile to avoid a crisis.</w:t>
            </w:r>
          </w:p>
          <w:p w14:paraId="4B446417" w14:textId="77777777" w:rsidR="00582E9F" w:rsidRPr="00AA73B1" w:rsidRDefault="00582E9F" w:rsidP="00582E9F">
            <w:pPr>
              <w:pStyle w:val="ListParagraph"/>
              <w:numPr>
                <w:ilvl w:val="0"/>
                <w:numId w:val="1"/>
              </w:numPr>
              <w:rPr>
                <w:rFonts w:asciiTheme="majorHAnsi" w:hAnsiTheme="majorHAnsi" w:cstheme="majorHAnsi"/>
                <w:sz w:val="21"/>
                <w:szCs w:val="21"/>
              </w:rPr>
            </w:pPr>
            <w:r w:rsidRPr="00AA73B1">
              <w:rPr>
                <w:rFonts w:asciiTheme="majorHAnsi" w:hAnsiTheme="majorHAnsi" w:cstheme="majorHAnsi"/>
                <w:sz w:val="21"/>
                <w:szCs w:val="21"/>
              </w:rPr>
              <w:t>Use 1 on a tile 1-3 hazards: -2 hazards</w:t>
            </w:r>
          </w:p>
          <w:p w14:paraId="19C09170" w14:textId="77777777" w:rsidR="00582E9F" w:rsidRPr="00AA73B1" w:rsidRDefault="00582E9F" w:rsidP="00582E9F">
            <w:pPr>
              <w:pStyle w:val="ListParagraph"/>
              <w:numPr>
                <w:ilvl w:val="0"/>
                <w:numId w:val="1"/>
              </w:numPr>
              <w:rPr>
                <w:rFonts w:asciiTheme="majorHAnsi" w:hAnsiTheme="majorHAnsi" w:cstheme="majorHAnsi"/>
                <w:sz w:val="21"/>
                <w:szCs w:val="21"/>
              </w:rPr>
            </w:pPr>
            <w:r w:rsidRPr="00AA73B1">
              <w:rPr>
                <w:rFonts w:asciiTheme="majorHAnsi" w:hAnsiTheme="majorHAnsi" w:cstheme="majorHAnsi"/>
                <w:sz w:val="21"/>
                <w:szCs w:val="21"/>
              </w:rPr>
              <w:t>Use 1 on a tile 4-5 hazards: -1 hazard</w:t>
            </w:r>
          </w:p>
          <w:p w14:paraId="0B982951" w14:textId="77777777" w:rsidR="00582E9F" w:rsidRPr="00AA73B1" w:rsidRDefault="00582E9F" w:rsidP="00582E9F">
            <w:pPr>
              <w:rPr>
                <w:rFonts w:asciiTheme="majorHAnsi" w:hAnsiTheme="majorHAnsi" w:cstheme="majorHAnsi"/>
                <w:sz w:val="21"/>
                <w:szCs w:val="21"/>
              </w:rPr>
            </w:pPr>
          </w:p>
          <w:p w14:paraId="6775C1AB" w14:textId="77777777" w:rsidR="00582E9F" w:rsidRPr="00AA73B1" w:rsidRDefault="00582E9F" w:rsidP="00582E9F">
            <w:pPr>
              <w:rPr>
                <w:rFonts w:asciiTheme="majorHAnsi" w:hAnsiTheme="majorHAnsi" w:cstheme="majorHAnsi"/>
                <w:b/>
                <w:bCs/>
                <w:color w:val="C00000"/>
                <w:sz w:val="21"/>
                <w:szCs w:val="21"/>
              </w:rPr>
            </w:pPr>
            <w:r w:rsidRPr="00AA73B1">
              <w:rPr>
                <w:rFonts w:asciiTheme="majorHAnsi" w:hAnsiTheme="majorHAnsi" w:cstheme="majorHAnsi"/>
                <w:b/>
                <w:bCs/>
                <w:color w:val="C00000"/>
                <w:sz w:val="21"/>
                <w:szCs w:val="21"/>
              </w:rPr>
              <w:t xml:space="preserve">Hazard </w:t>
            </w:r>
          </w:p>
          <w:p w14:paraId="2B93B4A2" w14:textId="77777777" w:rsidR="00582E9F" w:rsidRPr="00AA73B1" w:rsidRDefault="00582E9F" w:rsidP="00582E9F">
            <w:pPr>
              <w:rPr>
                <w:rFonts w:asciiTheme="majorHAnsi" w:eastAsia="Times New Roman" w:hAnsiTheme="majorHAnsi" w:cstheme="majorHAnsi"/>
                <w:b/>
                <w:bCs/>
                <w:color w:val="000000"/>
                <w:kern w:val="0"/>
                <w:sz w:val="32"/>
                <w:szCs w:val="32"/>
                <w:u w:val="single"/>
                <w:lang w:eastAsia="en-GB"/>
                <w14:ligatures w14:val="none"/>
              </w:rPr>
            </w:pPr>
            <w:r w:rsidRPr="00AA73B1">
              <w:rPr>
                <w:rFonts w:asciiTheme="majorHAnsi" w:hAnsiTheme="majorHAnsi" w:cstheme="majorHAnsi"/>
                <w:sz w:val="21"/>
                <w:szCs w:val="21"/>
              </w:rPr>
              <w:t>Those depict the hazards which are present in the area.</w:t>
            </w:r>
          </w:p>
        </w:tc>
      </w:tr>
    </w:tbl>
    <w:p w14:paraId="355B6D1D" w14:textId="21E3DBB9" w:rsidR="00582E9F" w:rsidRDefault="00582E9F">
      <w:pPr>
        <w:rPr>
          <w:rFonts w:asciiTheme="majorHAnsi" w:hAnsiTheme="majorHAnsi" w:cstheme="majorHAnsi"/>
        </w:rPr>
      </w:pPr>
    </w:p>
    <w:p w14:paraId="5B0A9899" w14:textId="77777777" w:rsidR="000905BB" w:rsidRDefault="000905BB" w:rsidP="000905BB">
      <w:pPr>
        <w:rPr>
          <w:rFonts w:asciiTheme="majorHAnsi" w:hAnsiTheme="majorHAnsi" w:cstheme="majorHAnsi"/>
        </w:rPr>
      </w:pPr>
    </w:p>
    <w:p w14:paraId="74590A5E" w14:textId="6A63923E" w:rsidR="000905BB" w:rsidRPr="000905BB" w:rsidRDefault="000905BB" w:rsidP="000905BB">
      <w:pPr>
        <w:jc w:val="center"/>
        <w:rPr>
          <w:rFonts w:asciiTheme="majorHAnsi" w:hAnsiTheme="majorHAnsi" w:cs="Calibri Light (Headings)"/>
          <w:b/>
          <w:bCs/>
        </w:rPr>
      </w:pPr>
      <w:r w:rsidRPr="000905BB">
        <w:rPr>
          <w:rFonts w:asciiTheme="majorHAnsi" w:hAnsiTheme="majorHAnsi" w:cs="Calibri Light (Headings)"/>
          <w:b/>
          <w:bCs/>
        </w:rPr>
        <w:t>REFERENCES</w:t>
      </w:r>
    </w:p>
    <w:p w14:paraId="62342F49" w14:textId="706FD405" w:rsidR="000905BB" w:rsidRPr="000905BB" w:rsidRDefault="000905BB" w:rsidP="000905BB">
      <w:pPr>
        <w:rPr>
          <w:rFonts w:asciiTheme="majorHAnsi" w:hAnsiTheme="majorHAnsi" w:cs="Calibri Light (Headings)"/>
          <w:color w:val="000000"/>
          <w:kern w:val="0"/>
          <w:sz w:val="23"/>
          <w:szCs w:val="23"/>
        </w:rPr>
      </w:pPr>
    </w:p>
    <w:p w14:paraId="4809946B" w14:textId="269FF35B"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Corbett, P., Laughlin, A. (2022) Local Economic Profiles 2021-2022. Fife council. Available online at: https://know.fife.scot/__data/assets/pdf_file/0027/472626/Fife-Local-Area-Economic-Profiles-December-2022.pdf</w:t>
      </w:r>
    </w:p>
    <w:p w14:paraId="328FBB3E"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 xml:space="preserve">Cunningham, C. and Hunt, C. (2023). Scottish Blue Carbon - a literature review of the current evidence for Scotland’s blue carbon habitats. </w:t>
      </w:r>
      <w:proofErr w:type="spellStart"/>
      <w:r w:rsidRPr="000905BB">
        <w:rPr>
          <w:rStyle w:val="oypena"/>
          <w:rFonts w:asciiTheme="majorHAnsi" w:hAnsiTheme="majorHAnsi" w:cs="Calibri Light (Headings)"/>
          <w:color w:val="000000"/>
        </w:rPr>
        <w:t>NatureScot</w:t>
      </w:r>
      <w:proofErr w:type="spellEnd"/>
      <w:r w:rsidRPr="000905BB">
        <w:rPr>
          <w:rStyle w:val="oypena"/>
          <w:rFonts w:asciiTheme="majorHAnsi" w:hAnsiTheme="majorHAnsi" w:cs="Calibri Light (Headings)"/>
          <w:color w:val="000000"/>
        </w:rPr>
        <w:t xml:space="preserve"> Research Report 1326.</w:t>
      </w:r>
    </w:p>
    <w:p w14:paraId="4F0F025A"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 xml:space="preserve">Den </w:t>
      </w:r>
      <w:proofErr w:type="spellStart"/>
      <w:r w:rsidRPr="000905BB">
        <w:rPr>
          <w:rStyle w:val="oypena"/>
          <w:rFonts w:asciiTheme="majorHAnsi" w:hAnsiTheme="majorHAnsi" w:cs="Calibri Light (Headings)"/>
          <w:color w:val="000000"/>
        </w:rPr>
        <w:t>Haan</w:t>
      </w:r>
      <w:proofErr w:type="spellEnd"/>
      <w:r w:rsidRPr="000905BB">
        <w:rPr>
          <w:rStyle w:val="oypena"/>
          <w:rFonts w:asciiTheme="majorHAnsi" w:hAnsiTheme="majorHAnsi" w:cs="Calibri Light (Headings)"/>
          <w:color w:val="000000"/>
        </w:rPr>
        <w:t xml:space="preserve">, R. J., van der Voort, M. C., </w:t>
      </w:r>
      <w:proofErr w:type="spellStart"/>
      <w:r w:rsidRPr="000905BB">
        <w:rPr>
          <w:rStyle w:val="oypena"/>
          <w:rFonts w:asciiTheme="majorHAnsi" w:hAnsiTheme="majorHAnsi" w:cs="Calibri Light (Headings)"/>
          <w:color w:val="000000"/>
        </w:rPr>
        <w:t>Baart</w:t>
      </w:r>
      <w:proofErr w:type="spellEnd"/>
      <w:r w:rsidRPr="000905BB">
        <w:rPr>
          <w:rStyle w:val="oypena"/>
          <w:rFonts w:asciiTheme="majorHAnsi" w:hAnsiTheme="majorHAnsi" w:cs="Calibri Light (Headings)"/>
          <w:color w:val="000000"/>
        </w:rPr>
        <w:t xml:space="preserve">, F., Berends, K. D., van den Berg, M. C., </w:t>
      </w:r>
      <w:proofErr w:type="spellStart"/>
      <w:r w:rsidRPr="000905BB">
        <w:rPr>
          <w:rStyle w:val="oypena"/>
          <w:rFonts w:asciiTheme="majorHAnsi" w:hAnsiTheme="majorHAnsi" w:cs="Calibri Light (Headings)"/>
          <w:color w:val="000000"/>
        </w:rPr>
        <w:t>Straatsma</w:t>
      </w:r>
      <w:proofErr w:type="spellEnd"/>
      <w:r w:rsidRPr="000905BB">
        <w:rPr>
          <w:rStyle w:val="oypena"/>
          <w:rFonts w:asciiTheme="majorHAnsi" w:hAnsiTheme="majorHAnsi" w:cs="Calibri Light (Headings)"/>
          <w:color w:val="000000"/>
        </w:rPr>
        <w:t xml:space="preserve">, M. W., </w:t>
      </w:r>
      <w:proofErr w:type="spellStart"/>
      <w:r w:rsidRPr="000905BB">
        <w:rPr>
          <w:rStyle w:val="oypena"/>
          <w:rFonts w:asciiTheme="majorHAnsi" w:hAnsiTheme="majorHAnsi" w:cs="Calibri Light (Headings)"/>
          <w:color w:val="000000"/>
        </w:rPr>
        <w:t>Geenen</w:t>
      </w:r>
      <w:proofErr w:type="spellEnd"/>
      <w:r w:rsidRPr="000905BB">
        <w:rPr>
          <w:rStyle w:val="oypena"/>
          <w:rFonts w:asciiTheme="majorHAnsi" w:hAnsiTheme="majorHAnsi" w:cs="Calibri Light (Headings)"/>
          <w:color w:val="000000"/>
        </w:rPr>
        <w:t xml:space="preserve">, A. J. P., &amp; </w:t>
      </w:r>
      <w:proofErr w:type="spellStart"/>
      <w:r w:rsidRPr="000905BB">
        <w:rPr>
          <w:rStyle w:val="oypena"/>
          <w:rFonts w:asciiTheme="majorHAnsi" w:hAnsiTheme="majorHAnsi" w:cs="Calibri Light (Headings)"/>
          <w:color w:val="000000"/>
        </w:rPr>
        <w:t>Hulscher</w:t>
      </w:r>
      <w:proofErr w:type="spellEnd"/>
      <w:r w:rsidRPr="000905BB">
        <w:rPr>
          <w:rStyle w:val="oypena"/>
          <w:rFonts w:asciiTheme="majorHAnsi" w:hAnsiTheme="majorHAnsi" w:cs="Calibri Light (Headings)"/>
          <w:color w:val="000000"/>
        </w:rPr>
        <w:t>, S. J. M. H. (2020). The Virtual River Game: Gaming using models to collaboratively explore river management complexity. Environmental Modelling and Software, 134.</w:t>
      </w:r>
      <w:r w:rsidRPr="000905BB">
        <w:rPr>
          <w:rStyle w:val="apple-converted-space"/>
          <w:rFonts w:asciiTheme="majorHAnsi" w:hAnsiTheme="majorHAnsi" w:cs="Calibri Light (Headings)"/>
          <w:color w:val="000000"/>
        </w:rPr>
        <w:t> </w:t>
      </w:r>
      <w:hyperlink r:id="rId19" w:tgtFrame="_blank" w:history="1">
        <w:r w:rsidRPr="000905BB">
          <w:rPr>
            <w:rStyle w:val="Hyperlink"/>
            <w:rFonts w:asciiTheme="majorHAnsi" w:hAnsiTheme="majorHAnsi" w:cs="Calibri Light (Headings)"/>
            <w:color w:val="000000"/>
          </w:rPr>
          <w:t>https://doi.org/10.1016/j.envsoft.2020.104855</w:t>
        </w:r>
      </w:hyperlink>
    </w:p>
    <w:p w14:paraId="0DDA25D1"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 xml:space="preserve">Fife Biodiversity Partnership. (2013). Fife Local Biodiversity Action Plan 2013-2018. Fourth edition. Available </w:t>
      </w:r>
      <w:proofErr w:type="spellStart"/>
      <w:r w:rsidRPr="000905BB">
        <w:rPr>
          <w:rStyle w:val="oypena"/>
          <w:rFonts w:asciiTheme="majorHAnsi" w:hAnsiTheme="majorHAnsi" w:cs="Calibri Light (Headings)"/>
          <w:color w:val="000000"/>
        </w:rPr>
        <w:t>at:http</w:t>
      </w:r>
      <w:proofErr w:type="spellEnd"/>
      <w:r w:rsidRPr="000905BB">
        <w:rPr>
          <w:rStyle w:val="oypena"/>
          <w:rFonts w:asciiTheme="majorHAnsi" w:hAnsiTheme="majorHAnsi" w:cs="Calibri Light (Headings)"/>
          <w:color w:val="000000"/>
        </w:rPr>
        <w:t>://www.biodiversityscotland.gov.uk/</w:t>
      </w:r>
    </w:p>
    <w:p w14:paraId="04E984B7"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Fife Coast &amp; Countryside Trust (2019) About Us, Fife Coast &amp; Countryside Trust. Available at: https://fifecoastandcountrysidetrust.co.uk/about-us/ (Accessed: 11 December 2023).</w:t>
      </w:r>
    </w:p>
    <w:p w14:paraId="0D952664" w14:textId="71EE7DF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Fife Coast &amp; Countryside Trust. (2023) Eden Estuary Nature Reserve, Fife Coast &amp; Countryside Trust. Available at: https://fifecoastandcountrysidetrust.co.uk/walks/local-nature-reserves-others/eden-estuary-nature-reserve/ (Accessed: 11 December 2023).</w:t>
      </w:r>
    </w:p>
    <w:p w14:paraId="2DEE8FDD"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Fife Council. (2022) Community benefits – a guide for suppliers. Available at: https://www.fife.gov.uk/data/assets/pdf_file/0029/164567/Community_Benefits_Guide_2022_Final.pdf (accessed: 11 December 2023)</w:t>
      </w:r>
    </w:p>
    <w:p w14:paraId="3411DA57"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Fife Council. (2023) Council performance, Fife Council. Available at: https://www.fife.gov.uk/kb/docs/articles/about-your-council2/council-performance (Accessed: 11 December 2023).</w:t>
      </w:r>
    </w:p>
    <w:p w14:paraId="2BF21944"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Fife Golf Trust. (2023) Home, Fife Golf Trust. Available at: https://fifegolftrust.co.uk/ (Accessed: 11 December 2023).</w:t>
      </w:r>
    </w:p>
    <w:p w14:paraId="01C0217F"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Fife.gov. (2023) Tackling poverty and preventing crisis. Our Fife - Creating a successful, confident and fairer Fife. Available at: https://our.fife.scot/plan4fife/tackling-poverty-and-preventing-crisis (Accessed: 11 December 2023).</w:t>
      </w:r>
    </w:p>
    <w:p w14:paraId="76A3235E" w14:textId="00754664" w:rsidR="000905BB" w:rsidRPr="000905BB" w:rsidRDefault="000905BB" w:rsidP="000905BB">
      <w:pPr>
        <w:pStyle w:val="cvgsua"/>
        <w:ind w:firstLine="720"/>
        <w:rPr>
          <w:rFonts w:asciiTheme="majorHAnsi" w:hAnsiTheme="majorHAnsi" w:cs="Calibri Light (Headings)"/>
          <w:color w:val="000000"/>
        </w:rPr>
      </w:pPr>
      <w:proofErr w:type="spellStart"/>
      <w:r w:rsidRPr="000905BB">
        <w:rPr>
          <w:rStyle w:val="oypena"/>
          <w:rFonts w:asciiTheme="majorHAnsi" w:hAnsiTheme="majorHAnsi" w:cs="Calibri Light (Headings)"/>
          <w:color w:val="000000"/>
        </w:rPr>
        <w:t>NatureScot</w:t>
      </w:r>
      <w:proofErr w:type="spellEnd"/>
      <w:r w:rsidRPr="000905BB">
        <w:rPr>
          <w:rStyle w:val="oypena"/>
          <w:rFonts w:asciiTheme="majorHAnsi" w:hAnsiTheme="majorHAnsi" w:cs="Calibri Light (Headings)"/>
          <w:color w:val="000000"/>
        </w:rPr>
        <w:t xml:space="preserve">. (2020) Arable farming, </w:t>
      </w:r>
      <w:proofErr w:type="spellStart"/>
      <w:r w:rsidRPr="000905BB">
        <w:rPr>
          <w:rStyle w:val="oypena"/>
          <w:rFonts w:asciiTheme="majorHAnsi" w:hAnsiTheme="majorHAnsi" w:cs="Calibri Light (Headings)"/>
          <w:color w:val="000000"/>
        </w:rPr>
        <w:t>NatureScot</w:t>
      </w:r>
      <w:proofErr w:type="spellEnd"/>
      <w:r w:rsidRPr="000905BB">
        <w:rPr>
          <w:rStyle w:val="oypena"/>
          <w:rFonts w:asciiTheme="majorHAnsi" w:hAnsiTheme="majorHAnsi" w:cs="Calibri Light (Headings)"/>
          <w:color w:val="000000"/>
        </w:rPr>
        <w:t>. Available at: https://www.nature.scot/professional-advice/land-and-sea-management/managing-land/farming-and-crofting/types-farming/arable-farming#:~:text=winter%20wheat%20and%20winter%20barley,mainly%20in%20Tayside%20and%20Fife (Accessed: 11 December 2023).</w:t>
      </w:r>
    </w:p>
    <w:p w14:paraId="6B90BC0A"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lastRenderedPageBreak/>
        <w:t>NFU Scotland. (2023) About NFUS, About NFUS | About National Farmers Union, Scotland. Available at: https://www.nfus.org.uk/about-nfus.aspx (Accessed: 11 December 2023).</w:t>
      </w:r>
    </w:p>
    <w:p w14:paraId="2A8AC53E"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 xml:space="preserve">Rennie, A., Hansom, J., Hurst, M., Muir, F., Naylor, L., Dunkley, R., </w:t>
      </w:r>
      <w:proofErr w:type="spellStart"/>
      <w:r w:rsidRPr="000905BB">
        <w:rPr>
          <w:rStyle w:val="oypena"/>
          <w:rFonts w:asciiTheme="majorHAnsi" w:hAnsiTheme="majorHAnsi" w:cs="Calibri Light (Headings)"/>
          <w:color w:val="000000"/>
        </w:rPr>
        <w:t>MacDonell</w:t>
      </w:r>
      <w:proofErr w:type="spellEnd"/>
      <w:r w:rsidRPr="000905BB">
        <w:rPr>
          <w:rStyle w:val="oypena"/>
          <w:rFonts w:asciiTheme="majorHAnsi" w:hAnsiTheme="majorHAnsi" w:cs="Calibri Light (Headings)"/>
          <w:color w:val="000000"/>
        </w:rPr>
        <w:t>, C. (2021) Dynamic Coast: Adaptation and Resilience Options for St Andrews Links. Scotland’s Centre of Expertise for Waters (CREW). Available online at: https://www.dynamiccoast.com/files/dc2/_DC2_WS4_StAndrews_FINAL.pdf</w:t>
      </w:r>
    </w:p>
    <w:p w14:paraId="28BDADDF"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Royal Air Force. (2023) Leuchars station, Royal Air Force. Available at: https://www.raf.mod.uk/our-organisation/stations/leuchars-diversion-airfield/ (Accessed: 11 December 2023).</w:t>
      </w:r>
    </w:p>
    <w:p w14:paraId="0FC40F65"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University of St Andrews. (2023) Vice-principal (international), Senior Vice-Principal (International) - About - University of St Andrews. Available at: https://www.st-andrews.ac.uk/about/governance/principal/principals-office/international/ (Accessed: 11 December 2023).</w:t>
      </w:r>
    </w:p>
    <w:p w14:paraId="6F8F3ED3" w14:textId="77777777" w:rsidR="000905BB" w:rsidRPr="000905BB" w:rsidRDefault="000905BB" w:rsidP="000905BB">
      <w:pPr>
        <w:pStyle w:val="cvgsua"/>
        <w:ind w:firstLine="720"/>
        <w:rPr>
          <w:rFonts w:asciiTheme="majorHAnsi" w:hAnsiTheme="majorHAnsi" w:cs="Calibri Light (Headings)"/>
          <w:color w:val="000000"/>
        </w:rPr>
      </w:pPr>
      <w:r w:rsidRPr="000905BB">
        <w:rPr>
          <w:rStyle w:val="oypena"/>
          <w:rFonts w:asciiTheme="majorHAnsi" w:hAnsiTheme="majorHAnsi" w:cs="Calibri Light (Headings)"/>
          <w:color w:val="000000"/>
        </w:rPr>
        <w:t>VisitScotland. (2023) Fife - accommodation, things to do &amp; holidays, VisitScotland. Available at: https://www.visitscotland.com/places-to-go/kingdom-fife (Accessed: 11 December 2023).</w:t>
      </w:r>
    </w:p>
    <w:p w14:paraId="2B358FEE" w14:textId="77777777" w:rsidR="000905BB" w:rsidRPr="000905BB" w:rsidRDefault="000905BB" w:rsidP="000905BB"/>
    <w:sectPr w:rsidR="000905BB" w:rsidRPr="000905BB">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E2961" w14:textId="77777777" w:rsidR="002E66C2" w:rsidRDefault="002E66C2" w:rsidP="00F75CA9">
      <w:r>
        <w:separator/>
      </w:r>
    </w:p>
  </w:endnote>
  <w:endnote w:type="continuationSeparator" w:id="0">
    <w:p w14:paraId="7FC7407E" w14:textId="77777777" w:rsidR="002E66C2" w:rsidRDefault="002E66C2" w:rsidP="00F75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roxima Nova A Light">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Heading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9E61B" w14:textId="77777777" w:rsidR="002E66C2" w:rsidRDefault="002E66C2" w:rsidP="00F75CA9">
      <w:r>
        <w:separator/>
      </w:r>
    </w:p>
  </w:footnote>
  <w:footnote w:type="continuationSeparator" w:id="0">
    <w:p w14:paraId="45A60D44" w14:textId="77777777" w:rsidR="002E66C2" w:rsidRDefault="002E66C2" w:rsidP="00F75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F3E1" w14:textId="77777777" w:rsidR="000E6CA5" w:rsidRDefault="000E6C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47CD"/>
    <w:multiLevelType w:val="hybridMultilevel"/>
    <w:tmpl w:val="0910EC5C"/>
    <w:lvl w:ilvl="0" w:tplc="E318B054">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78331D"/>
    <w:multiLevelType w:val="hybridMultilevel"/>
    <w:tmpl w:val="578E595A"/>
    <w:lvl w:ilvl="0" w:tplc="FA068296">
      <w:start w:val="3"/>
      <w:numFmt w:val="bullet"/>
      <w:lvlText w:val="-"/>
      <w:lvlJc w:val="left"/>
      <w:pPr>
        <w:ind w:left="720" w:hanging="360"/>
      </w:pPr>
      <w:rPr>
        <w:rFonts w:ascii="Proxima Nova A Light" w:eastAsia="Times New Roman" w:hAnsi="Proxima Nova 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55C3D"/>
    <w:multiLevelType w:val="hybridMultilevel"/>
    <w:tmpl w:val="D926391C"/>
    <w:lvl w:ilvl="0" w:tplc="79FE9656">
      <w:start w:val="3"/>
      <w:numFmt w:val="bullet"/>
      <w:lvlText w:val="-"/>
      <w:lvlJc w:val="left"/>
      <w:pPr>
        <w:ind w:left="720" w:hanging="360"/>
      </w:pPr>
      <w:rPr>
        <w:rFonts w:ascii="Proxima Nova A Light" w:eastAsia="Times New Roman" w:hAnsi="Proxima Nova 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55354"/>
    <w:multiLevelType w:val="hybridMultilevel"/>
    <w:tmpl w:val="9DBCCD78"/>
    <w:lvl w:ilvl="0" w:tplc="DF10E3BE">
      <w:start w:val="3"/>
      <w:numFmt w:val="bullet"/>
      <w:lvlText w:val="-"/>
      <w:lvlJc w:val="left"/>
      <w:pPr>
        <w:ind w:left="720" w:hanging="360"/>
      </w:pPr>
      <w:rPr>
        <w:rFonts w:ascii="Proxima Nova A Light" w:eastAsia="Times New Roman" w:hAnsi="Proxima Nova 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DE33B0"/>
    <w:multiLevelType w:val="hybridMultilevel"/>
    <w:tmpl w:val="0B6CA0D4"/>
    <w:lvl w:ilvl="0" w:tplc="5798B7EA">
      <w:start w:val="3"/>
      <w:numFmt w:val="bullet"/>
      <w:lvlText w:val="-"/>
      <w:lvlJc w:val="left"/>
      <w:pPr>
        <w:ind w:left="720" w:hanging="360"/>
      </w:pPr>
      <w:rPr>
        <w:rFonts w:ascii="Proxima Nova A Light" w:eastAsia="Times New Roman" w:hAnsi="Proxima Nova 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6D0DB8"/>
    <w:multiLevelType w:val="hybridMultilevel"/>
    <w:tmpl w:val="79EA852A"/>
    <w:lvl w:ilvl="0" w:tplc="4D121DAA">
      <w:start w:val="3"/>
      <w:numFmt w:val="bullet"/>
      <w:lvlText w:val="-"/>
      <w:lvlJc w:val="left"/>
      <w:pPr>
        <w:ind w:left="720" w:hanging="360"/>
      </w:pPr>
      <w:rPr>
        <w:rFonts w:ascii="Proxima Nova A Light" w:eastAsia="Times New Roman" w:hAnsi="Proxima Nova 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506904"/>
    <w:multiLevelType w:val="hybridMultilevel"/>
    <w:tmpl w:val="6AC224FA"/>
    <w:lvl w:ilvl="0" w:tplc="F9FA7C20">
      <w:start w:val="3"/>
      <w:numFmt w:val="bullet"/>
      <w:lvlText w:val="-"/>
      <w:lvlJc w:val="left"/>
      <w:pPr>
        <w:ind w:left="720" w:hanging="360"/>
      </w:pPr>
      <w:rPr>
        <w:rFonts w:ascii="Proxima Nova A Light" w:eastAsia="Times New Roman" w:hAnsi="Proxima Nova A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3086247">
    <w:abstractNumId w:val="0"/>
  </w:num>
  <w:num w:numId="2" w16cid:durableId="377315391">
    <w:abstractNumId w:val="4"/>
  </w:num>
  <w:num w:numId="3" w16cid:durableId="1099180819">
    <w:abstractNumId w:val="5"/>
  </w:num>
  <w:num w:numId="4" w16cid:durableId="1551500160">
    <w:abstractNumId w:val="6"/>
  </w:num>
  <w:num w:numId="5" w16cid:durableId="371150075">
    <w:abstractNumId w:val="3"/>
  </w:num>
  <w:num w:numId="6" w16cid:durableId="1173497377">
    <w:abstractNumId w:val="1"/>
  </w:num>
  <w:num w:numId="7" w16cid:durableId="468521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5A4"/>
    <w:rsid w:val="0003710D"/>
    <w:rsid w:val="000905BB"/>
    <w:rsid w:val="000E6CA5"/>
    <w:rsid w:val="000F4099"/>
    <w:rsid w:val="00122E3F"/>
    <w:rsid w:val="00134D04"/>
    <w:rsid w:val="00176997"/>
    <w:rsid w:val="0018674F"/>
    <w:rsid w:val="00192CA9"/>
    <w:rsid w:val="001A7798"/>
    <w:rsid w:val="001D3C0F"/>
    <w:rsid w:val="001D7E27"/>
    <w:rsid w:val="001E12E3"/>
    <w:rsid w:val="002836C3"/>
    <w:rsid w:val="002B33E4"/>
    <w:rsid w:val="002D5501"/>
    <w:rsid w:val="002E66C2"/>
    <w:rsid w:val="00316095"/>
    <w:rsid w:val="003176FC"/>
    <w:rsid w:val="003C6BA4"/>
    <w:rsid w:val="003D5A9D"/>
    <w:rsid w:val="0046134C"/>
    <w:rsid w:val="004657B7"/>
    <w:rsid w:val="004B1754"/>
    <w:rsid w:val="004B21DF"/>
    <w:rsid w:val="004D11B6"/>
    <w:rsid w:val="00582E9F"/>
    <w:rsid w:val="005A3CD7"/>
    <w:rsid w:val="005B3E15"/>
    <w:rsid w:val="005F4FDB"/>
    <w:rsid w:val="006A79B2"/>
    <w:rsid w:val="006C5A35"/>
    <w:rsid w:val="006E2993"/>
    <w:rsid w:val="00713368"/>
    <w:rsid w:val="00792491"/>
    <w:rsid w:val="00803A95"/>
    <w:rsid w:val="00865BA2"/>
    <w:rsid w:val="008743CB"/>
    <w:rsid w:val="00893352"/>
    <w:rsid w:val="009517FB"/>
    <w:rsid w:val="00997D09"/>
    <w:rsid w:val="00A84C71"/>
    <w:rsid w:val="00AA73B1"/>
    <w:rsid w:val="00AE0595"/>
    <w:rsid w:val="00AE675A"/>
    <w:rsid w:val="00B21D62"/>
    <w:rsid w:val="00BF60F1"/>
    <w:rsid w:val="00C170C2"/>
    <w:rsid w:val="00C2549D"/>
    <w:rsid w:val="00C53887"/>
    <w:rsid w:val="00C66B17"/>
    <w:rsid w:val="00C86BAC"/>
    <w:rsid w:val="00CA211F"/>
    <w:rsid w:val="00D15227"/>
    <w:rsid w:val="00D71892"/>
    <w:rsid w:val="00E504A8"/>
    <w:rsid w:val="00EB2E6A"/>
    <w:rsid w:val="00F65DCD"/>
    <w:rsid w:val="00F75CA9"/>
    <w:rsid w:val="00FC6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8BC75C"/>
  <w15:chartTrackingRefBased/>
  <w15:docId w15:val="{21CEF312-25A6-BA4C-A091-EFDB317C3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65A4"/>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122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5CA9"/>
    <w:pPr>
      <w:tabs>
        <w:tab w:val="center" w:pos="4513"/>
        <w:tab w:val="right" w:pos="9026"/>
      </w:tabs>
    </w:pPr>
  </w:style>
  <w:style w:type="character" w:customStyle="1" w:styleId="HeaderChar">
    <w:name w:val="Header Char"/>
    <w:basedOn w:val="DefaultParagraphFont"/>
    <w:link w:val="Header"/>
    <w:uiPriority w:val="99"/>
    <w:rsid w:val="00F75CA9"/>
  </w:style>
  <w:style w:type="paragraph" w:styleId="Footer">
    <w:name w:val="footer"/>
    <w:basedOn w:val="Normal"/>
    <w:link w:val="FooterChar"/>
    <w:uiPriority w:val="99"/>
    <w:unhideWhenUsed/>
    <w:rsid w:val="00F75CA9"/>
    <w:pPr>
      <w:tabs>
        <w:tab w:val="center" w:pos="4513"/>
        <w:tab w:val="right" w:pos="9026"/>
      </w:tabs>
    </w:pPr>
  </w:style>
  <w:style w:type="character" w:customStyle="1" w:styleId="FooterChar">
    <w:name w:val="Footer Char"/>
    <w:basedOn w:val="DefaultParagraphFont"/>
    <w:link w:val="Footer"/>
    <w:uiPriority w:val="99"/>
    <w:rsid w:val="00F75CA9"/>
  </w:style>
  <w:style w:type="paragraph" w:styleId="ListParagraph">
    <w:name w:val="List Paragraph"/>
    <w:basedOn w:val="Normal"/>
    <w:uiPriority w:val="34"/>
    <w:qFormat/>
    <w:rsid w:val="00792491"/>
    <w:pPr>
      <w:ind w:left="720"/>
      <w:contextualSpacing/>
    </w:pPr>
  </w:style>
  <w:style w:type="character" w:styleId="CommentReference">
    <w:name w:val="annotation reference"/>
    <w:basedOn w:val="DefaultParagraphFont"/>
    <w:uiPriority w:val="99"/>
    <w:semiHidden/>
    <w:unhideWhenUsed/>
    <w:rsid w:val="00AE675A"/>
    <w:rPr>
      <w:sz w:val="16"/>
      <w:szCs w:val="16"/>
    </w:rPr>
  </w:style>
  <w:style w:type="paragraph" w:styleId="CommentText">
    <w:name w:val="annotation text"/>
    <w:basedOn w:val="Normal"/>
    <w:link w:val="CommentTextChar"/>
    <w:uiPriority w:val="99"/>
    <w:semiHidden/>
    <w:unhideWhenUsed/>
    <w:rsid w:val="00AE675A"/>
    <w:rPr>
      <w:sz w:val="20"/>
      <w:szCs w:val="20"/>
    </w:rPr>
  </w:style>
  <w:style w:type="character" w:customStyle="1" w:styleId="CommentTextChar">
    <w:name w:val="Comment Text Char"/>
    <w:basedOn w:val="DefaultParagraphFont"/>
    <w:link w:val="CommentText"/>
    <w:uiPriority w:val="99"/>
    <w:semiHidden/>
    <w:rsid w:val="00AE675A"/>
    <w:rPr>
      <w:sz w:val="20"/>
      <w:szCs w:val="20"/>
    </w:rPr>
  </w:style>
  <w:style w:type="paragraph" w:styleId="CommentSubject">
    <w:name w:val="annotation subject"/>
    <w:basedOn w:val="CommentText"/>
    <w:next w:val="CommentText"/>
    <w:link w:val="CommentSubjectChar"/>
    <w:uiPriority w:val="99"/>
    <w:semiHidden/>
    <w:unhideWhenUsed/>
    <w:rsid w:val="00AE675A"/>
    <w:rPr>
      <w:b/>
      <w:bCs/>
    </w:rPr>
  </w:style>
  <w:style w:type="character" w:customStyle="1" w:styleId="CommentSubjectChar">
    <w:name w:val="Comment Subject Char"/>
    <w:basedOn w:val="CommentTextChar"/>
    <w:link w:val="CommentSubject"/>
    <w:uiPriority w:val="99"/>
    <w:semiHidden/>
    <w:rsid w:val="00AE675A"/>
    <w:rPr>
      <w:b/>
      <w:bCs/>
      <w:sz w:val="20"/>
      <w:szCs w:val="20"/>
    </w:rPr>
  </w:style>
  <w:style w:type="paragraph" w:customStyle="1" w:styleId="cvgsua">
    <w:name w:val="cvgsua"/>
    <w:basedOn w:val="Normal"/>
    <w:rsid w:val="000905B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oypena">
    <w:name w:val="oypena"/>
    <w:basedOn w:val="DefaultParagraphFont"/>
    <w:rsid w:val="000905BB"/>
  </w:style>
  <w:style w:type="character" w:customStyle="1" w:styleId="apple-converted-space">
    <w:name w:val="apple-converted-space"/>
    <w:basedOn w:val="DefaultParagraphFont"/>
    <w:rsid w:val="000905BB"/>
  </w:style>
  <w:style w:type="character" w:styleId="Hyperlink">
    <w:name w:val="Hyperlink"/>
    <w:basedOn w:val="DefaultParagraphFont"/>
    <w:uiPriority w:val="99"/>
    <w:semiHidden/>
    <w:unhideWhenUsed/>
    <w:rsid w:val="000905BB"/>
    <w:rPr>
      <w:color w:val="0000FF"/>
      <w:u w:val="single"/>
    </w:rPr>
  </w:style>
  <w:style w:type="paragraph" w:styleId="Caption">
    <w:name w:val="caption"/>
    <w:basedOn w:val="Normal"/>
    <w:next w:val="Normal"/>
    <w:uiPriority w:val="35"/>
    <w:unhideWhenUsed/>
    <w:qFormat/>
    <w:rsid w:val="00582E9F"/>
    <w:pPr>
      <w:spacing w:after="200"/>
    </w:pPr>
    <w:rPr>
      <w:rFonts w:eastAsiaTheme="minorEastAsia"/>
      <w:i/>
      <w:iCs/>
      <w:color w:val="44546A" w:themeColor="text2"/>
      <w:kern w:val="0"/>
      <w:sz w:val="18"/>
      <w:szCs w:val="18"/>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1399">
      <w:bodyDiv w:val="1"/>
      <w:marLeft w:val="0"/>
      <w:marRight w:val="0"/>
      <w:marTop w:val="0"/>
      <w:marBottom w:val="0"/>
      <w:divBdr>
        <w:top w:val="none" w:sz="0" w:space="0" w:color="auto"/>
        <w:left w:val="none" w:sz="0" w:space="0" w:color="auto"/>
        <w:bottom w:val="none" w:sz="0" w:space="0" w:color="auto"/>
        <w:right w:val="none" w:sz="0" w:space="0" w:color="auto"/>
      </w:divBdr>
      <w:divsChild>
        <w:div w:id="1531911674">
          <w:marLeft w:val="0"/>
          <w:marRight w:val="0"/>
          <w:marTop w:val="0"/>
          <w:marBottom w:val="0"/>
          <w:divBdr>
            <w:top w:val="none" w:sz="0" w:space="0" w:color="auto"/>
            <w:left w:val="none" w:sz="0" w:space="0" w:color="auto"/>
            <w:bottom w:val="none" w:sz="0" w:space="0" w:color="auto"/>
            <w:right w:val="none" w:sz="0" w:space="0" w:color="auto"/>
          </w:divBdr>
        </w:div>
      </w:divsChild>
    </w:div>
    <w:div w:id="41098005">
      <w:bodyDiv w:val="1"/>
      <w:marLeft w:val="0"/>
      <w:marRight w:val="0"/>
      <w:marTop w:val="0"/>
      <w:marBottom w:val="0"/>
      <w:divBdr>
        <w:top w:val="none" w:sz="0" w:space="0" w:color="auto"/>
        <w:left w:val="none" w:sz="0" w:space="0" w:color="auto"/>
        <w:bottom w:val="none" w:sz="0" w:space="0" w:color="auto"/>
        <w:right w:val="none" w:sz="0" w:space="0" w:color="auto"/>
      </w:divBdr>
      <w:divsChild>
        <w:div w:id="130438774">
          <w:marLeft w:val="0"/>
          <w:marRight w:val="0"/>
          <w:marTop w:val="0"/>
          <w:marBottom w:val="0"/>
          <w:divBdr>
            <w:top w:val="none" w:sz="0" w:space="0" w:color="auto"/>
            <w:left w:val="none" w:sz="0" w:space="0" w:color="auto"/>
            <w:bottom w:val="none" w:sz="0" w:space="0" w:color="auto"/>
            <w:right w:val="none" w:sz="0" w:space="0" w:color="auto"/>
          </w:divBdr>
          <w:divsChild>
            <w:div w:id="878011855">
              <w:marLeft w:val="0"/>
              <w:marRight w:val="0"/>
              <w:marTop w:val="0"/>
              <w:marBottom w:val="0"/>
              <w:divBdr>
                <w:top w:val="none" w:sz="0" w:space="0" w:color="auto"/>
                <w:left w:val="none" w:sz="0" w:space="0" w:color="auto"/>
                <w:bottom w:val="none" w:sz="0" w:space="0" w:color="auto"/>
                <w:right w:val="none" w:sz="0" w:space="0" w:color="auto"/>
              </w:divBdr>
            </w:div>
            <w:div w:id="167078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3120">
      <w:bodyDiv w:val="1"/>
      <w:marLeft w:val="0"/>
      <w:marRight w:val="0"/>
      <w:marTop w:val="0"/>
      <w:marBottom w:val="0"/>
      <w:divBdr>
        <w:top w:val="none" w:sz="0" w:space="0" w:color="auto"/>
        <w:left w:val="none" w:sz="0" w:space="0" w:color="auto"/>
        <w:bottom w:val="none" w:sz="0" w:space="0" w:color="auto"/>
        <w:right w:val="none" w:sz="0" w:space="0" w:color="auto"/>
      </w:divBdr>
      <w:divsChild>
        <w:div w:id="835262946">
          <w:marLeft w:val="0"/>
          <w:marRight w:val="0"/>
          <w:marTop w:val="0"/>
          <w:marBottom w:val="0"/>
          <w:divBdr>
            <w:top w:val="none" w:sz="0" w:space="0" w:color="auto"/>
            <w:left w:val="none" w:sz="0" w:space="0" w:color="auto"/>
            <w:bottom w:val="none" w:sz="0" w:space="0" w:color="auto"/>
            <w:right w:val="none" w:sz="0" w:space="0" w:color="auto"/>
          </w:divBdr>
          <w:divsChild>
            <w:div w:id="920720064">
              <w:marLeft w:val="0"/>
              <w:marRight w:val="0"/>
              <w:marTop w:val="0"/>
              <w:marBottom w:val="0"/>
              <w:divBdr>
                <w:top w:val="none" w:sz="0" w:space="0" w:color="auto"/>
                <w:left w:val="none" w:sz="0" w:space="0" w:color="auto"/>
                <w:bottom w:val="none" w:sz="0" w:space="0" w:color="auto"/>
                <w:right w:val="none" w:sz="0" w:space="0" w:color="auto"/>
              </w:divBdr>
            </w:div>
            <w:div w:id="1362124387">
              <w:marLeft w:val="0"/>
              <w:marRight w:val="0"/>
              <w:marTop w:val="0"/>
              <w:marBottom w:val="0"/>
              <w:divBdr>
                <w:top w:val="none" w:sz="0" w:space="0" w:color="auto"/>
                <w:left w:val="none" w:sz="0" w:space="0" w:color="auto"/>
                <w:bottom w:val="none" w:sz="0" w:space="0" w:color="auto"/>
                <w:right w:val="none" w:sz="0" w:space="0" w:color="auto"/>
              </w:divBdr>
            </w:div>
            <w:div w:id="3404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2579">
      <w:bodyDiv w:val="1"/>
      <w:marLeft w:val="0"/>
      <w:marRight w:val="0"/>
      <w:marTop w:val="0"/>
      <w:marBottom w:val="0"/>
      <w:divBdr>
        <w:top w:val="none" w:sz="0" w:space="0" w:color="auto"/>
        <w:left w:val="none" w:sz="0" w:space="0" w:color="auto"/>
        <w:bottom w:val="none" w:sz="0" w:space="0" w:color="auto"/>
        <w:right w:val="none" w:sz="0" w:space="0" w:color="auto"/>
      </w:divBdr>
      <w:divsChild>
        <w:div w:id="1805927912">
          <w:marLeft w:val="0"/>
          <w:marRight w:val="0"/>
          <w:marTop w:val="0"/>
          <w:marBottom w:val="0"/>
          <w:divBdr>
            <w:top w:val="none" w:sz="0" w:space="0" w:color="auto"/>
            <w:left w:val="none" w:sz="0" w:space="0" w:color="auto"/>
            <w:bottom w:val="none" w:sz="0" w:space="0" w:color="auto"/>
            <w:right w:val="none" w:sz="0" w:space="0" w:color="auto"/>
          </w:divBdr>
          <w:divsChild>
            <w:div w:id="438067292">
              <w:marLeft w:val="0"/>
              <w:marRight w:val="0"/>
              <w:marTop w:val="0"/>
              <w:marBottom w:val="0"/>
              <w:divBdr>
                <w:top w:val="none" w:sz="0" w:space="0" w:color="auto"/>
                <w:left w:val="none" w:sz="0" w:space="0" w:color="auto"/>
                <w:bottom w:val="none" w:sz="0" w:space="0" w:color="auto"/>
                <w:right w:val="none" w:sz="0" w:space="0" w:color="auto"/>
              </w:divBdr>
            </w:div>
            <w:div w:id="1471752430">
              <w:marLeft w:val="0"/>
              <w:marRight w:val="0"/>
              <w:marTop w:val="0"/>
              <w:marBottom w:val="0"/>
              <w:divBdr>
                <w:top w:val="none" w:sz="0" w:space="0" w:color="auto"/>
                <w:left w:val="none" w:sz="0" w:space="0" w:color="auto"/>
                <w:bottom w:val="none" w:sz="0" w:space="0" w:color="auto"/>
                <w:right w:val="none" w:sz="0" w:space="0" w:color="auto"/>
              </w:divBdr>
            </w:div>
            <w:div w:id="1180201275">
              <w:marLeft w:val="0"/>
              <w:marRight w:val="0"/>
              <w:marTop w:val="0"/>
              <w:marBottom w:val="0"/>
              <w:divBdr>
                <w:top w:val="none" w:sz="0" w:space="0" w:color="auto"/>
                <w:left w:val="none" w:sz="0" w:space="0" w:color="auto"/>
                <w:bottom w:val="none" w:sz="0" w:space="0" w:color="auto"/>
                <w:right w:val="none" w:sz="0" w:space="0" w:color="auto"/>
              </w:divBdr>
            </w:div>
            <w:div w:id="335809372">
              <w:marLeft w:val="0"/>
              <w:marRight w:val="0"/>
              <w:marTop w:val="0"/>
              <w:marBottom w:val="0"/>
              <w:divBdr>
                <w:top w:val="none" w:sz="0" w:space="0" w:color="auto"/>
                <w:left w:val="none" w:sz="0" w:space="0" w:color="auto"/>
                <w:bottom w:val="none" w:sz="0" w:space="0" w:color="auto"/>
                <w:right w:val="none" w:sz="0" w:space="0" w:color="auto"/>
              </w:divBdr>
            </w:div>
            <w:div w:id="16260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8039">
      <w:bodyDiv w:val="1"/>
      <w:marLeft w:val="0"/>
      <w:marRight w:val="0"/>
      <w:marTop w:val="0"/>
      <w:marBottom w:val="0"/>
      <w:divBdr>
        <w:top w:val="none" w:sz="0" w:space="0" w:color="auto"/>
        <w:left w:val="none" w:sz="0" w:space="0" w:color="auto"/>
        <w:bottom w:val="none" w:sz="0" w:space="0" w:color="auto"/>
        <w:right w:val="none" w:sz="0" w:space="0" w:color="auto"/>
      </w:divBdr>
      <w:divsChild>
        <w:div w:id="1887836035">
          <w:marLeft w:val="0"/>
          <w:marRight w:val="0"/>
          <w:marTop w:val="0"/>
          <w:marBottom w:val="0"/>
          <w:divBdr>
            <w:top w:val="none" w:sz="0" w:space="0" w:color="auto"/>
            <w:left w:val="none" w:sz="0" w:space="0" w:color="auto"/>
            <w:bottom w:val="none" w:sz="0" w:space="0" w:color="auto"/>
            <w:right w:val="none" w:sz="0" w:space="0" w:color="auto"/>
          </w:divBdr>
        </w:div>
      </w:divsChild>
    </w:div>
    <w:div w:id="415398367">
      <w:bodyDiv w:val="1"/>
      <w:marLeft w:val="0"/>
      <w:marRight w:val="0"/>
      <w:marTop w:val="0"/>
      <w:marBottom w:val="0"/>
      <w:divBdr>
        <w:top w:val="none" w:sz="0" w:space="0" w:color="auto"/>
        <w:left w:val="none" w:sz="0" w:space="0" w:color="auto"/>
        <w:bottom w:val="none" w:sz="0" w:space="0" w:color="auto"/>
        <w:right w:val="none" w:sz="0" w:space="0" w:color="auto"/>
      </w:divBdr>
      <w:divsChild>
        <w:div w:id="1465465607">
          <w:marLeft w:val="0"/>
          <w:marRight w:val="0"/>
          <w:marTop w:val="0"/>
          <w:marBottom w:val="0"/>
          <w:divBdr>
            <w:top w:val="none" w:sz="0" w:space="0" w:color="auto"/>
            <w:left w:val="none" w:sz="0" w:space="0" w:color="auto"/>
            <w:bottom w:val="none" w:sz="0" w:space="0" w:color="auto"/>
            <w:right w:val="none" w:sz="0" w:space="0" w:color="auto"/>
          </w:divBdr>
          <w:divsChild>
            <w:div w:id="1925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6096">
      <w:bodyDiv w:val="1"/>
      <w:marLeft w:val="0"/>
      <w:marRight w:val="0"/>
      <w:marTop w:val="0"/>
      <w:marBottom w:val="0"/>
      <w:divBdr>
        <w:top w:val="none" w:sz="0" w:space="0" w:color="auto"/>
        <w:left w:val="none" w:sz="0" w:space="0" w:color="auto"/>
        <w:bottom w:val="none" w:sz="0" w:space="0" w:color="auto"/>
        <w:right w:val="none" w:sz="0" w:space="0" w:color="auto"/>
      </w:divBdr>
      <w:divsChild>
        <w:div w:id="874731510">
          <w:marLeft w:val="0"/>
          <w:marRight w:val="0"/>
          <w:marTop w:val="0"/>
          <w:marBottom w:val="0"/>
          <w:divBdr>
            <w:top w:val="none" w:sz="0" w:space="0" w:color="auto"/>
            <w:left w:val="none" w:sz="0" w:space="0" w:color="auto"/>
            <w:bottom w:val="none" w:sz="0" w:space="0" w:color="auto"/>
            <w:right w:val="none" w:sz="0" w:space="0" w:color="auto"/>
          </w:divBdr>
          <w:divsChild>
            <w:div w:id="4456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7821">
      <w:bodyDiv w:val="1"/>
      <w:marLeft w:val="0"/>
      <w:marRight w:val="0"/>
      <w:marTop w:val="0"/>
      <w:marBottom w:val="0"/>
      <w:divBdr>
        <w:top w:val="none" w:sz="0" w:space="0" w:color="auto"/>
        <w:left w:val="none" w:sz="0" w:space="0" w:color="auto"/>
        <w:bottom w:val="none" w:sz="0" w:space="0" w:color="auto"/>
        <w:right w:val="none" w:sz="0" w:space="0" w:color="auto"/>
      </w:divBdr>
      <w:divsChild>
        <w:div w:id="1183011713">
          <w:marLeft w:val="0"/>
          <w:marRight w:val="0"/>
          <w:marTop w:val="0"/>
          <w:marBottom w:val="0"/>
          <w:divBdr>
            <w:top w:val="none" w:sz="0" w:space="0" w:color="auto"/>
            <w:left w:val="none" w:sz="0" w:space="0" w:color="auto"/>
            <w:bottom w:val="none" w:sz="0" w:space="0" w:color="auto"/>
            <w:right w:val="none" w:sz="0" w:space="0" w:color="auto"/>
          </w:divBdr>
          <w:divsChild>
            <w:div w:id="4442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40938">
      <w:bodyDiv w:val="1"/>
      <w:marLeft w:val="0"/>
      <w:marRight w:val="0"/>
      <w:marTop w:val="0"/>
      <w:marBottom w:val="0"/>
      <w:divBdr>
        <w:top w:val="none" w:sz="0" w:space="0" w:color="auto"/>
        <w:left w:val="none" w:sz="0" w:space="0" w:color="auto"/>
        <w:bottom w:val="none" w:sz="0" w:space="0" w:color="auto"/>
        <w:right w:val="none" w:sz="0" w:space="0" w:color="auto"/>
      </w:divBdr>
      <w:divsChild>
        <w:div w:id="1443649440">
          <w:marLeft w:val="0"/>
          <w:marRight w:val="0"/>
          <w:marTop w:val="0"/>
          <w:marBottom w:val="0"/>
          <w:divBdr>
            <w:top w:val="none" w:sz="0" w:space="0" w:color="auto"/>
            <w:left w:val="none" w:sz="0" w:space="0" w:color="auto"/>
            <w:bottom w:val="none" w:sz="0" w:space="0" w:color="auto"/>
            <w:right w:val="none" w:sz="0" w:space="0" w:color="auto"/>
          </w:divBdr>
          <w:divsChild>
            <w:div w:id="2014796855">
              <w:marLeft w:val="0"/>
              <w:marRight w:val="0"/>
              <w:marTop w:val="0"/>
              <w:marBottom w:val="0"/>
              <w:divBdr>
                <w:top w:val="none" w:sz="0" w:space="0" w:color="auto"/>
                <w:left w:val="none" w:sz="0" w:space="0" w:color="auto"/>
                <w:bottom w:val="none" w:sz="0" w:space="0" w:color="auto"/>
                <w:right w:val="none" w:sz="0" w:space="0" w:color="auto"/>
              </w:divBdr>
            </w:div>
            <w:div w:id="1446732120">
              <w:marLeft w:val="0"/>
              <w:marRight w:val="0"/>
              <w:marTop w:val="0"/>
              <w:marBottom w:val="0"/>
              <w:divBdr>
                <w:top w:val="none" w:sz="0" w:space="0" w:color="auto"/>
                <w:left w:val="none" w:sz="0" w:space="0" w:color="auto"/>
                <w:bottom w:val="none" w:sz="0" w:space="0" w:color="auto"/>
                <w:right w:val="none" w:sz="0" w:space="0" w:color="auto"/>
              </w:divBdr>
            </w:div>
            <w:div w:id="4268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4602">
      <w:bodyDiv w:val="1"/>
      <w:marLeft w:val="0"/>
      <w:marRight w:val="0"/>
      <w:marTop w:val="0"/>
      <w:marBottom w:val="0"/>
      <w:divBdr>
        <w:top w:val="none" w:sz="0" w:space="0" w:color="auto"/>
        <w:left w:val="none" w:sz="0" w:space="0" w:color="auto"/>
        <w:bottom w:val="none" w:sz="0" w:space="0" w:color="auto"/>
        <w:right w:val="none" w:sz="0" w:space="0" w:color="auto"/>
      </w:divBdr>
      <w:divsChild>
        <w:div w:id="1730961900">
          <w:marLeft w:val="0"/>
          <w:marRight w:val="0"/>
          <w:marTop w:val="0"/>
          <w:marBottom w:val="0"/>
          <w:divBdr>
            <w:top w:val="none" w:sz="0" w:space="0" w:color="auto"/>
            <w:left w:val="none" w:sz="0" w:space="0" w:color="auto"/>
            <w:bottom w:val="none" w:sz="0" w:space="0" w:color="auto"/>
            <w:right w:val="none" w:sz="0" w:space="0" w:color="auto"/>
          </w:divBdr>
          <w:divsChild>
            <w:div w:id="14102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3087">
      <w:bodyDiv w:val="1"/>
      <w:marLeft w:val="0"/>
      <w:marRight w:val="0"/>
      <w:marTop w:val="0"/>
      <w:marBottom w:val="0"/>
      <w:divBdr>
        <w:top w:val="none" w:sz="0" w:space="0" w:color="auto"/>
        <w:left w:val="none" w:sz="0" w:space="0" w:color="auto"/>
        <w:bottom w:val="none" w:sz="0" w:space="0" w:color="auto"/>
        <w:right w:val="none" w:sz="0" w:space="0" w:color="auto"/>
      </w:divBdr>
      <w:divsChild>
        <w:div w:id="185946924">
          <w:marLeft w:val="0"/>
          <w:marRight w:val="0"/>
          <w:marTop w:val="0"/>
          <w:marBottom w:val="0"/>
          <w:divBdr>
            <w:top w:val="none" w:sz="0" w:space="0" w:color="auto"/>
            <w:left w:val="none" w:sz="0" w:space="0" w:color="auto"/>
            <w:bottom w:val="none" w:sz="0" w:space="0" w:color="auto"/>
            <w:right w:val="none" w:sz="0" w:space="0" w:color="auto"/>
          </w:divBdr>
          <w:divsChild>
            <w:div w:id="9121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6028">
      <w:bodyDiv w:val="1"/>
      <w:marLeft w:val="0"/>
      <w:marRight w:val="0"/>
      <w:marTop w:val="0"/>
      <w:marBottom w:val="0"/>
      <w:divBdr>
        <w:top w:val="none" w:sz="0" w:space="0" w:color="auto"/>
        <w:left w:val="none" w:sz="0" w:space="0" w:color="auto"/>
        <w:bottom w:val="none" w:sz="0" w:space="0" w:color="auto"/>
        <w:right w:val="none" w:sz="0" w:space="0" w:color="auto"/>
      </w:divBdr>
    </w:div>
    <w:div w:id="1434015734">
      <w:bodyDiv w:val="1"/>
      <w:marLeft w:val="0"/>
      <w:marRight w:val="0"/>
      <w:marTop w:val="0"/>
      <w:marBottom w:val="0"/>
      <w:divBdr>
        <w:top w:val="none" w:sz="0" w:space="0" w:color="auto"/>
        <w:left w:val="none" w:sz="0" w:space="0" w:color="auto"/>
        <w:bottom w:val="none" w:sz="0" w:space="0" w:color="auto"/>
        <w:right w:val="none" w:sz="0" w:space="0" w:color="auto"/>
      </w:divBdr>
      <w:divsChild>
        <w:div w:id="1140071795">
          <w:marLeft w:val="0"/>
          <w:marRight w:val="0"/>
          <w:marTop w:val="0"/>
          <w:marBottom w:val="0"/>
          <w:divBdr>
            <w:top w:val="none" w:sz="0" w:space="0" w:color="auto"/>
            <w:left w:val="none" w:sz="0" w:space="0" w:color="auto"/>
            <w:bottom w:val="none" w:sz="0" w:space="0" w:color="auto"/>
            <w:right w:val="none" w:sz="0" w:space="0" w:color="auto"/>
          </w:divBdr>
          <w:divsChild>
            <w:div w:id="3410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3099">
      <w:bodyDiv w:val="1"/>
      <w:marLeft w:val="0"/>
      <w:marRight w:val="0"/>
      <w:marTop w:val="0"/>
      <w:marBottom w:val="0"/>
      <w:divBdr>
        <w:top w:val="none" w:sz="0" w:space="0" w:color="auto"/>
        <w:left w:val="none" w:sz="0" w:space="0" w:color="auto"/>
        <w:bottom w:val="none" w:sz="0" w:space="0" w:color="auto"/>
        <w:right w:val="none" w:sz="0" w:space="0" w:color="auto"/>
      </w:divBdr>
    </w:div>
    <w:div w:id="1621062648">
      <w:bodyDiv w:val="1"/>
      <w:marLeft w:val="0"/>
      <w:marRight w:val="0"/>
      <w:marTop w:val="0"/>
      <w:marBottom w:val="0"/>
      <w:divBdr>
        <w:top w:val="none" w:sz="0" w:space="0" w:color="auto"/>
        <w:left w:val="none" w:sz="0" w:space="0" w:color="auto"/>
        <w:bottom w:val="none" w:sz="0" w:space="0" w:color="auto"/>
        <w:right w:val="none" w:sz="0" w:space="0" w:color="auto"/>
      </w:divBdr>
      <w:divsChild>
        <w:div w:id="751699591">
          <w:marLeft w:val="0"/>
          <w:marRight w:val="0"/>
          <w:marTop w:val="0"/>
          <w:marBottom w:val="0"/>
          <w:divBdr>
            <w:top w:val="none" w:sz="0" w:space="0" w:color="auto"/>
            <w:left w:val="none" w:sz="0" w:space="0" w:color="auto"/>
            <w:bottom w:val="none" w:sz="0" w:space="0" w:color="auto"/>
            <w:right w:val="none" w:sz="0" w:space="0" w:color="auto"/>
          </w:divBdr>
          <w:divsChild>
            <w:div w:id="541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7304">
      <w:bodyDiv w:val="1"/>
      <w:marLeft w:val="0"/>
      <w:marRight w:val="0"/>
      <w:marTop w:val="0"/>
      <w:marBottom w:val="0"/>
      <w:divBdr>
        <w:top w:val="none" w:sz="0" w:space="0" w:color="auto"/>
        <w:left w:val="none" w:sz="0" w:space="0" w:color="auto"/>
        <w:bottom w:val="none" w:sz="0" w:space="0" w:color="auto"/>
        <w:right w:val="none" w:sz="0" w:space="0" w:color="auto"/>
      </w:divBdr>
      <w:divsChild>
        <w:div w:id="2131390828">
          <w:marLeft w:val="0"/>
          <w:marRight w:val="0"/>
          <w:marTop w:val="0"/>
          <w:marBottom w:val="0"/>
          <w:divBdr>
            <w:top w:val="none" w:sz="0" w:space="0" w:color="auto"/>
            <w:left w:val="none" w:sz="0" w:space="0" w:color="auto"/>
            <w:bottom w:val="none" w:sz="0" w:space="0" w:color="auto"/>
            <w:right w:val="none" w:sz="0" w:space="0" w:color="auto"/>
          </w:divBdr>
          <w:divsChild>
            <w:div w:id="1571378467">
              <w:marLeft w:val="0"/>
              <w:marRight w:val="0"/>
              <w:marTop w:val="0"/>
              <w:marBottom w:val="0"/>
              <w:divBdr>
                <w:top w:val="none" w:sz="0" w:space="0" w:color="auto"/>
                <w:left w:val="none" w:sz="0" w:space="0" w:color="auto"/>
                <w:bottom w:val="none" w:sz="0" w:space="0" w:color="auto"/>
                <w:right w:val="none" w:sz="0" w:space="0" w:color="auto"/>
              </w:divBdr>
            </w:div>
            <w:div w:id="848446822">
              <w:marLeft w:val="0"/>
              <w:marRight w:val="0"/>
              <w:marTop w:val="0"/>
              <w:marBottom w:val="0"/>
              <w:divBdr>
                <w:top w:val="none" w:sz="0" w:space="0" w:color="auto"/>
                <w:left w:val="none" w:sz="0" w:space="0" w:color="auto"/>
                <w:bottom w:val="none" w:sz="0" w:space="0" w:color="auto"/>
                <w:right w:val="none" w:sz="0" w:space="0" w:color="auto"/>
              </w:divBdr>
            </w:div>
            <w:div w:id="1702394624">
              <w:marLeft w:val="0"/>
              <w:marRight w:val="0"/>
              <w:marTop w:val="0"/>
              <w:marBottom w:val="0"/>
              <w:divBdr>
                <w:top w:val="none" w:sz="0" w:space="0" w:color="auto"/>
                <w:left w:val="none" w:sz="0" w:space="0" w:color="auto"/>
                <w:bottom w:val="none" w:sz="0" w:space="0" w:color="auto"/>
                <w:right w:val="none" w:sz="0" w:space="0" w:color="auto"/>
              </w:divBdr>
            </w:div>
            <w:div w:id="1539388447">
              <w:marLeft w:val="0"/>
              <w:marRight w:val="0"/>
              <w:marTop w:val="0"/>
              <w:marBottom w:val="0"/>
              <w:divBdr>
                <w:top w:val="none" w:sz="0" w:space="0" w:color="auto"/>
                <w:left w:val="none" w:sz="0" w:space="0" w:color="auto"/>
                <w:bottom w:val="none" w:sz="0" w:space="0" w:color="auto"/>
                <w:right w:val="none" w:sz="0" w:space="0" w:color="auto"/>
              </w:divBdr>
            </w:div>
            <w:div w:id="483470789">
              <w:marLeft w:val="0"/>
              <w:marRight w:val="0"/>
              <w:marTop w:val="0"/>
              <w:marBottom w:val="0"/>
              <w:divBdr>
                <w:top w:val="none" w:sz="0" w:space="0" w:color="auto"/>
                <w:left w:val="none" w:sz="0" w:space="0" w:color="auto"/>
                <w:bottom w:val="none" w:sz="0" w:space="0" w:color="auto"/>
                <w:right w:val="none" w:sz="0" w:space="0" w:color="auto"/>
              </w:divBdr>
            </w:div>
            <w:div w:id="1871337803">
              <w:marLeft w:val="0"/>
              <w:marRight w:val="0"/>
              <w:marTop w:val="0"/>
              <w:marBottom w:val="0"/>
              <w:divBdr>
                <w:top w:val="none" w:sz="0" w:space="0" w:color="auto"/>
                <w:left w:val="none" w:sz="0" w:space="0" w:color="auto"/>
                <w:bottom w:val="none" w:sz="0" w:space="0" w:color="auto"/>
                <w:right w:val="none" w:sz="0" w:space="0" w:color="auto"/>
              </w:divBdr>
            </w:div>
            <w:div w:id="1117988359">
              <w:marLeft w:val="0"/>
              <w:marRight w:val="0"/>
              <w:marTop w:val="0"/>
              <w:marBottom w:val="0"/>
              <w:divBdr>
                <w:top w:val="none" w:sz="0" w:space="0" w:color="auto"/>
                <w:left w:val="none" w:sz="0" w:space="0" w:color="auto"/>
                <w:bottom w:val="none" w:sz="0" w:space="0" w:color="auto"/>
                <w:right w:val="none" w:sz="0" w:space="0" w:color="auto"/>
              </w:divBdr>
            </w:div>
            <w:div w:id="2063869668">
              <w:marLeft w:val="0"/>
              <w:marRight w:val="0"/>
              <w:marTop w:val="0"/>
              <w:marBottom w:val="0"/>
              <w:divBdr>
                <w:top w:val="none" w:sz="0" w:space="0" w:color="auto"/>
                <w:left w:val="none" w:sz="0" w:space="0" w:color="auto"/>
                <w:bottom w:val="none" w:sz="0" w:space="0" w:color="auto"/>
                <w:right w:val="none" w:sz="0" w:space="0" w:color="auto"/>
              </w:divBdr>
            </w:div>
            <w:div w:id="268894674">
              <w:marLeft w:val="0"/>
              <w:marRight w:val="0"/>
              <w:marTop w:val="0"/>
              <w:marBottom w:val="0"/>
              <w:divBdr>
                <w:top w:val="none" w:sz="0" w:space="0" w:color="auto"/>
                <w:left w:val="none" w:sz="0" w:space="0" w:color="auto"/>
                <w:bottom w:val="none" w:sz="0" w:space="0" w:color="auto"/>
                <w:right w:val="none" w:sz="0" w:space="0" w:color="auto"/>
              </w:divBdr>
            </w:div>
            <w:div w:id="1552764307">
              <w:marLeft w:val="0"/>
              <w:marRight w:val="0"/>
              <w:marTop w:val="0"/>
              <w:marBottom w:val="0"/>
              <w:divBdr>
                <w:top w:val="none" w:sz="0" w:space="0" w:color="auto"/>
                <w:left w:val="none" w:sz="0" w:space="0" w:color="auto"/>
                <w:bottom w:val="none" w:sz="0" w:space="0" w:color="auto"/>
                <w:right w:val="none" w:sz="0" w:space="0" w:color="auto"/>
              </w:divBdr>
            </w:div>
            <w:div w:id="510071705">
              <w:marLeft w:val="0"/>
              <w:marRight w:val="0"/>
              <w:marTop w:val="0"/>
              <w:marBottom w:val="0"/>
              <w:divBdr>
                <w:top w:val="none" w:sz="0" w:space="0" w:color="auto"/>
                <w:left w:val="none" w:sz="0" w:space="0" w:color="auto"/>
                <w:bottom w:val="none" w:sz="0" w:space="0" w:color="auto"/>
                <w:right w:val="none" w:sz="0" w:space="0" w:color="auto"/>
              </w:divBdr>
            </w:div>
            <w:div w:id="1570964225">
              <w:marLeft w:val="0"/>
              <w:marRight w:val="0"/>
              <w:marTop w:val="0"/>
              <w:marBottom w:val="0"/>
              <w:divBdr>
                <w:top w:val="none" w:sz="0" w:space="0" w:color="auto"/>
                <w:left w:val="none" w:sz="0" w:space="0" w:color="auto"/>
                <w:bottom w:val="none" w:sz="0" w:space="0" w:color="auto"/>
                <w:right w:val="none" w:sz="0" w:space="0" w:color="auto"/>
              </w:divBdr>
            </w:div>
            <w:div w:id="1103960091">
              <w:marLeft w:val="0"/>
              <w:marRight w:val="0"/>
              <w:marTop w:val="0"/>
              <w:marBottom w:val="0"/>
              <w:divBdr>
                <w:top w:val="none" w:sz="0" w:space="0" w:color="auto"/>
                <w:left w:val="none" w:sz="0" w:space="0" w:color="auto"/>
                <w:bottom w:val="none" w:sz="0" w:space="0" w:color="auto"/>
                <w:right w:val="none" w:sz="0" w:space="0" w:color="auto"/>
              </w:divBdr>
            </w:div>
            <w:div w:id="1426683708">
              <w:marLeft w:val="0"/>
              <w:marRight w:val="0"/>
              <w:marTop w:val="0"/>
              <w:marBottom w:val="0"/>
              <w:divBdr>
                <w:top w:val="none" w:sz="0" w:space="0" w:color="auto"/>
                <w:left w:val="none" w:sz="0" w:space="0" w:color="auto"/>
                <w:bottom w:val="none" w:sz="0" w:space="0" w:color="auto"/>
                <w:right w:val="none" w:sz="0" w:space="0" w:color="auto"/>
              </w:divBdr>
            </w:div>
            <w:div w:id="1706128055">
              <w:marLeft w:val="0"/>
              <w:marRight w:val="0"/>
              <w:marTop w:val="0"/>
              <w:marBottom w:val="0"/>
              <w:divBdr>
                <w:top w:val="none" w:sz="0" w:space="0" w:color="auto"/>
                <w:left w:val="none" w:sz="0" w:space="0" w:color="auto"/>
                <w:bottom w:val="none" w:sz="0" w:space="0" w:color="auto"/>
                <w:right w:val="none" w:sz="0" w:space="0" w:color="auto"/>
              </w:divBdr>
            </w:div>
            <w:div w:id="1943608346">
              <w:marLeft w:val="0"/>
              <w:marRight w:val="0"/>
              <w:marTop w:val="0"/>
              <w:marBottom w:val="0"/>
              <w:divBdr>
                <w:top w:val="none" w:sz="0" w:space="0" w:color="auto"/>
                <w:left w:val="none" w:sz="0" w:space="0" w:color="auto"/>
                <w:bottom w:val="none" w:sz="0" w:space="0" w:color="auto"/>
                <w:right w:val="none" w:sz="0" w:space="0" w:color="auto"/>
              </w:divBdr>
            </w:div>
            <w:div w:id="796876092">
              <w:marLeft w:val="0"/>
              <w:marRight w:val="0"/>
              <w:marTop w:val="0"/>
              <w:marBottom w:val="0"/>
              <w:divBdr>
                <w:top w:val="none" w:sz="0" w:space="0" w:color="auto"/>
                <w:left w:val="none" w:sz="0" w:space="0" w:color="auto"/>
                <w:bottom w:val="none" w:sz="0" w:space="0" w:color="auto"/>
                <w:right w:val="none" w:sz="0" w:space="0" w:color="auto"/>
              </w:divBdr>
            </w:div>
            <w:div w:id="1829250972">
              <w:marLeft w:val="0"/>
              <w:marRight w:val="0"/>
              <w:marTop w:val="0"/>
              <w:marBottom w:val="0"/>
              <w:divBdr>
                <w:top w:val="none" w:sz="0" w:space="0" w:color="auto"/>
                <w:left w:val="none" w:sz="0" w:space="0" w:color="auto"/>
                <w:bottom w:val="none" w:sz="0" w:space="0" w:color="auto"/>
                <w:right w:val="none" w:sz="0" w:space="0" w:color="auto"/>
              </w:divBdr>
            </w:div>
            <w:div w:id="604271883">
              <w:marLeft w:val="0"/>
              <w:marRight w:val="0"/>
              <w:marTop w:val="0"/>
              <w:marBottom w:val="0"/>
              <w:divBdr>
                <w:top w:val="none" w:sz="0" w:space="0" w:color="auto"/>
                <w:left w:val="none" w:sz="0" w:space="0" w:color="auto"/>
                <w:bottom w:val="none" w:sz="0" w:space="0" w:color="auto"/>
                <w:right w:val="none" w:sz="0" w:space="0" w:color="auto"/>
              </w:divBdr>
            </w:div>
            <w:div w:id="1252012738">
              <w:marLeft w:val="0"/>
              <w:marRight w:val="0"/>
              <w:marTop w:val="0"/>
              <w:marBottom w:val="0"/>
              <w:divBdr>
                <w:top w:val="none" w:sz="0" w:space="0" w:color="auto"/>
                <w:left w:val="none" w:sz="0" w:space="0" w:color="auto"/>
                <w:bottom w:val="none" w:sz="0" w:space="0" w:color="auto"/>
                <w:right w:val="none" w:sz="0" w:space="0" w:color="auto"/>
              </w:divBdr>
            </w:div>
            <w:div w:id="1402019987">
              <w:marLeft w:val="0"/>
              <w:marRight w:val="0"/>
              <w:marTop w:val="0"/>
              <w:marBottom w:val="0"/>
              <w:divBdr>
                <w:top w:val="none" w:sz="0" w:space="0" w:color="auto"/>
                <w:left w:val="none" w:sz="0" w:space="0" w:color="auto"/>
                <w:bottom w:val="none" w:sz="0" w:space="0" w:color="auto"/>
                <w:right w:val="none" w:sz="0" w:space="0" w:color="auto"/>
              </w:divBdr>
            </w:div>
            <w:div w:id="815218037">
              <w:marLeft w:val="0"/>
              <w:marRight w:val="0"/>
              <w:marTop w:val="0"/>
              <w:marBottom w:val="0"/>
              <w:divBdr>
                <w:top w:val="none" w:sz="0" w:space="0" w:color="auto"/>
                <w:left w:val="none" w:sz="0" w:space="0" w:color="auto"/>
                <w:bottom w:val="none" w:sz="0" w:space="0" w:color="auto"/>
                <w:right w:val="none" w:sz="0" w:space="0" w:color="auto"/>
              </w:divBdr>
            </w:div>
            <w:div w:id="1235970612">
              <w:marLeft w:val="0"/>
              <w:marRight w:val="0"/>
              <w:marTop w:val="0"/>
              <w:marBottom w:val="0"/>
              <w:divBdr>
                <w:top w:val="none" w:sz="0" w:space="0" w:color="auto"/>
                <w:left w:val="none" w:sz="0" w:space="0" w:color="auto"/>
                <w:bottom w:val="none" w:sz="0" w:space="0" w:color="auto"/>
                <w:right w:val="none" w:sz="0" w:space="0" w:color="auto"/>
              </w:divBdr>
            </w:div>
            <w:div w:id="1812869643">
              <w:marLeft w:val="0"/>
              <w:marRight w:val="0"/>
              <w:marTop w:val="0"/>
              <w:marBottom w:val="0"/>
              <w:divBdr>
                <w:top w:val="none" w:sz="0" w:space="0" w:color="auto"/>
                <w:left w:val="none" w:sz="0" w:space="0" w:color="auto"/>
                <w:bottom w:val="none" w:sz="0" w:space="0" w:color="auto"/>
                <w:right w:val="none" w:sz="0" w:space="0" w:color="auto"/>
              </w:divBdr>
            </w:div>
            <w:div w:id="16669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8817">
      <w:bodyDiv w:val="1"/>
      <w:marLeft w:val="0"/>
      <w:marRight w:val="0"/>
      <w:marTop w:val="0"/>
      <w:marBottom w:val="0"/>
      <w:divBdr>
        <w:top w:val="none" w:sz="0" w:space="0" w:color="auto"/>
        <w:left w:val="none" w:sz="0" w:space="0" w:color="auto"/>
        <w:bottom w:val="none" w:sz="0" w:space="0" w:color="auto"/>
        <w:right w:val="none" w:sz="0" w:space="0" w:color="auto"/>
      </w:divBdr>
      <w:divsChild>
        <w:div w:id="151145257">
          <w:marLeft w:val="0"/>
          <w:marRight w:val="0"/>
          <w:marTop w:val="0"/>
          <w:marBottom w:val="0"/>
          <w:divBdr>
            <w:top w:val="none" w:sz="0" w:space="0" w:color="auto"/>
            <w:left w:val="none" w:sz="0" w:space="0" w:color="auto"/>
            <w:bottom w:val="none" w:sz="0" w:space="0" w:color="auto"/>
            <w:right w:val="none" w:sz="0" w:space="0" w:color="auto"/>
          </w:divBdr>
          <w:divsChild>
            <w:div w:id="7295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4205">
      <w:bodyDiv w:val="1"/>
      <w:marLeft w:val="0"/>
      <w:marRight w:val="0"/>
      <w:marTop w:val="0"/>
      <w:marBottom w:val="0"/>
      <w:divBdr>
        <w:top w:val="none" w:sz="0" w:space="0" w:color="auto"/>
        <w:left w:val="none" w:sz="0" w:space="0" w:color="auto"/>
        <w:bottom w:val="none" w:sz="0" w:space="0" w:color="auto"/>
        <w:right w:val="none" w:sz="0" w:space="0" w:color="auto"/>
      </w:divBdr>
      <w:divsChild>
        <w:div w:id="1353410794">
          <w:marLeft w:val="0"/>
          <w:marRight w:val="0"/>
          <w:marTop w:val="0"/>
          <w:marBottom w:val="0"/>
          <w:divBdr>
            <w:top w:val="none" w:sz="0" w:space="0" w:color="auto"/>
            <w:left w:val="none" w:sz="0" w:space="0" w:color="auto"/>
            <w:bottom w:val="none" w:sz="0" w:space="0" w:color="auto"/>
            <w:right w:val="none" w:sz="0" w:space="0" w:color="auto"/>
          </w:divBdr>
          <w:divsChild>
            <w:div w:id="6361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doi.org/10.1016/j.envsoft.2020.10485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5EDA-9306-544C-A77F-5F8ACDACC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20</Pages>
  <Words>5397</Words>
  <Characters>30767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Besnier</dc:creator>
  <cp:keywords/>
  <dc:description/>
  <cp:lastModifiedBy>Josephine Besnier</cp:lastModifiedBy>
  <cp:revision>9</cp:revision>
  <dcterms:created xsi:type="dcterms:W3CDTF">2024-02-02T14:39:00Z</dcterms:created>
  <dcterms:modified xsi:type="dcterms:W3CDTF">2024-04-14T10:20:00Z</dcterms:modified>
</cp:coreProperties>
</file>